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spacing w:line="20" w:lineRule="exact"/>
        <w:ind w:left="11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56.45pt;height:1pt;mso-position-horizontal-relative:char;mso-position-vertical-relative:line" id="docshapegroup2" coordorigin="0,0" coordsize="9129,20">
            <v:rect style="position:absolute;left:0;top:0;width:9129;height:20" id="docshape3" filled="true" fillcolor="#00529f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Title"/>
      </w:pPr>
      <w:r>
        <w:rPr>
          <w:color w:val="00529F"/>
          <w:w w:val="95"/>
        </w:rPr>
        <w:t>MODERNIZAČNÍ</w:t>
      </w:r>
      <w:r>
        <w:rPr>
          <w:color w:val="00529F"/>
          <w:spacing w:val="3"/>
        </w:rPr>
        <w:t>  </w:t>
      </w:r>
      <w:r>
        <w:rPr>
          <w:color w:val="00529F"/>
          <w:spacing w:val="-4"/>
        </w:rPr>
        <w:t>FOND</w:t>
      </w:r>
    </w:p>
    <w:p>
      <w:pPr>
        <w:pStyle w:val="BodyText"/>
        <w:spacing w:before="4"/>
        <w:rPr>
          <w:sz w:val="5"/>
        </w:rPr>
      </w:pPr>
      <w:r>
        <w:rPr/>
        <w:pict>
          <v:rect style="position:absolute;margin-left:69.503998pt;margin-top:4.747812pt;width:456.43pt;height:.96pt;mso-position-horizontal-relative:page;mso-position-vertical-relative:paragraph;z-index:-15728128;mso-wrap-distance-left:0;mso-wrap-distance-right:0" id="docshape4" filled="true" fillcolor="#00529f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2"/>
      </w:pPr>
    </w:p>
    <w:p>
      <w:pPr>
        <w:spacing w:line="264" w:lineRule="auto" w:before="100"/>
        <w:ind w:left="138" w:right="0" w:firstLine="0"/>
        <w:jc w:val="left"/>
        <w:rPr>
          <w:sz w:val="36"/>
        </w:rPr>
      </w:pPr>
      <w:r>
        <w:rPr>
          <w:color w:val="00529F"/>
          <w:sz w:val="36"/>
        </w:rPr>
        <w:t>STRUKTURA STANOVISKA ZPRACOVATELE </w:t>
      </w:r>
      <w:r>
        <w:rPr>
          <w:b/>
          <w:color w:val="00529F"/>
          <w:sz w:val="36"/>
        </w:rPr>
        <w:t>ENERGETICKÉHO</w:t>
      </w:r>
      <w:r>
        <w:rPr>
          <w:b/>
          <w:color w:val="00529F"/>
          <w:spacing w:val="-13"/>
          <w:sz w:val="36"/>
        </w:rPr>
        <w:t> </w:t>
      </w:r>
      <w:r>
        <w:rPr>
          <w:b/>
          <w:color w:val="00529F"/>
          <w:sz w:val="36"/>
        </w:rPr>
        <w:t>POSUDKU</w:t>
      </w:r>
      <w:r>
        <w:rPr>
          <w:b/>
          <w:color w:val="00529F"/>
          <w:spacing w:val="-10"/>
          <w:sz w:val="36"/>
        </w:rPr>
        <w:t> </w:t>
      </w:r>
      <w:r>
        <w:rPr>
          <w:color w:val="00529F"/>
          <w:sz w:val="36"/>
        </w:rPr>
        <w:t>K</w:t>
      </w:r>
      <w:r>
        <w:rPr>
          <w:color w:val="00529F"/>
          <w:spacing w:val="-12"/>
          <w:sz w:val="36"/>
        </w:rPr>
        <w:t> </w:t>
      </w:r>
      <w:r>
        <w:rPr>
          <w:color w:val="00529F"/>
          <w:sz w:val="36"/>
        </w:rPr>
        <w:t>ZÁVĚREČNÉMU VYHODNOCENÍ AKCE V PROGRAMU HEAT</w:t>
      </w:r>
    </w:p>
    <w:p>
      <w:pPr>
        <w:spacing w:after="0" w:line="264" w:lineRule="auto"/>
        <w:jc w:val="left"/>
        <w:rPr>
          <w:sz w:val="36"/>
        </w:rPr>
        <w:sectPr>
          <w:headerReference w:type="default" r:id="rId5"/>
          <w:footerReference w:type="default" r:id="rId6"/>
          <w:type w:val="continuous"/>
          <w:pgSz w:w="11910" w:h="16840"/>
          <w:pgMar w:header="593" w:footer="1038" w:top="1820" w:bottom="1220" w:left="1280" w:right="1280"/>
          <w:pgNumType w:start="1"/>
        </w:sectPr>
      </w:pPr>
    </w:p>
    <w:p>
      <w:pPr>
        <w:pStyle w:val="BodyText"/>
      </w:pPr>
    </w:p>
    <w:p>
      <w:pPr>
        <w:pStyle w:val="BodyText"/>
        <w:spacing w:before="9"/>
        <w:rPr>
          <w:sz w:val="13"/>
        </w:rPr>
      </w:pPr>
    </w:p>
    <w:p>
      <w:pPr>
        <w:pStyle w:val="Heading1"/>
        <w:numPr>
          <w:ilvl w:val="0"/>
          <w:numId w:val="1"/>
        </w:numPr>
        <w:tabs>
          <w:tab w:pos="499" w:val="left" w:leader="none"/>
        </w:tabs>
        <w:spacing w:line="240" w:lineRule="auto" w:before="101" w:after="0"/>
        <w:ind w:left="498" w:right="0" w:hanging="361"/>
        <w:jc w:val="left"/>
      </w:pPr>
      <w:r>
        <w:rPr>
          <w:color w:val="1F4E79"/>
        </w:rPr>
        <w:t>Identifikace</w:t>
      </w:r>
      <w:r>
        <w:rPr>
          <w:color w:val="1F4E79"/>
          <w:spacing w:val="-11"/>
        </w:rPr>
        <w:t> </w:t>
      </w:r>
      <w:r>
        <w:rPr>
          <w:color w:val="1F4E79"/>
          <w:spacing w:val="-2"/>
        </w:rPr>
        <w:t>projektu/žadatele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281" w:after="0"/>
        <w:ind w:left="858" w:right="0" w:hanging="361"/>
        <w:jc w:val="left"/>
        <w:rPr>
          <w:sz w:val="20"/>
        </w:rPr>
      </w:pPr>
      <w:r>
        <w:rPr>
          <w:color w:val="404040"/>
          <w:sz w:val="20"/>
        </w:rPr>
        <w:t>Název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projektu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a</w:t>
      </w:r>
      <w:r>
        <w:rPr>
          <w:color w:val="404040"/>
          <w:spacing w:val="-8"/>
          <w:sz w:val="20"/>
        </w:rPr>
        <w:t> </w:t>
      </w:r>
      <w:r>
        <w:rPr>
          <w:color w:val="404040"/>
          <w:sz w:val="20"/>
        </w:rPr>
        <w:t>jeho</w:t>
      </w:r>
      <w:r>
        <w:rPr>
          <w:color w:val="404040"/>
          <w:spacing w:val="-6"/>
          <w:sz w:val="20"/>
        </w:rPr>
        <w:t> </w:t>
      </w:r>
      <w:r>
        <w:rPr>
          <w:color w:val="404040"/>
          <w:sz w:val="20"/>
        </w:rPr>
        <w:t>identifikační</w:t>
      </w:r>
      <w:r>
        <w:rPr>
          <w:color w:val="404040"/>
          <w:spacing w:val="-8"/>
          <w:sz w:val="20"/>
        </w:rPr>
        <w:t> </w:t>
      </w:r>
      <w:r>
        <w:rPr>
          <w:color w:val="404040"/>
          <w:spacing w:val="-2"/>
          <w:sz w:val="20"/>
        </w:rPr>
        <w:t>číslo.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146" w:after="0"/>
        <w:ind w:left="858" w:right="0" w:hanging="361"/>
        <w:jc w:val="left"/>
        <w:rPr>
          <w:sz w:val="20"/>
        </w:rPr>
      </w:pPr>
      <w:r>
        <w:rPr>
          <w:color w:val="404040"/>
          <w:sz w:val="20"/>
        </w:rPr>
        <w:t>Název</w:t>
      </w:r>
      <w:r>
        <w:rPr>
          <w:color w:val="404040"/>
          <w:spacing w:val="-7"/>
          <w:sz w:val="20"/>
        </w:rPr>
        <w:t> </w:t>
      </w:r>
      <w:r>
        <w:rPr>
          <w:color w:val="404040"/>
          <w:spacing w:val="-2"/>
          <w:sz w:val="20"/>
        </w:rPr>
        <w:t>programu.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147" w:after="0"/>
        <w:ind w:left="858" w:right="0" w:hanging="361"/>
        <w:jc w:val="left"/>
        <w:rPr>
          <w:sz w:val="20"/>
        </w:rPr>
      </w:pPr>
      <w:r>
        <w:rPr>
          <w:color w:val="404040"/>
          <w:sz w:val="20"/>
        </w:rPr>
        <w:t>Název</w:t>
      </w:r>
      <w:r>
        <w:rPr>
          <w:color w:val="404040"/>
          <w:spacing w:val="-7"/>
          <w:sz w:val="20"/>
        </w:rPr>
        <w:t> </w:t>
      </w:r>
      <w:r>
        <w:rPr>
          <w:color w:val="404040"/>
          <w:spacing w:val="-2"/>
          <w:sz w:val="20"/>
        </w:rPr>
        <w:t>žadatele.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147" w:after="0"/>
        <w:ind w:left="858" w:right="0" w:hanging="361"/>
        <w:jc w:val="left"/>
        <w:rPr>
          <w:sz w:val="20"/>
        </w:rPr>
      </w:pPr>
      <w:r>
        <w:rPr>
          <w:color w:val="404040"/>
          <w:sz w:val="20"/>
        </w:rPr>
        <w:t>Identifikační</w:t>
      </w:r>
      <w:r>
        <w:rPr>
          <w:color w:val="404040"/>
          <w:spacing w:val="-8"/>
          <w:sz w:val="20"/>
        </w:rPr>
        <w:t> </w:t>
      </w:r>
      <w:r>
        <w:rPr>
          <w:color w:val="404040"/>
          <w:sz w:val="20"/>
        </w:rPr>
        <w:t>údaje</w:t>
      </w:r>
      <w:r>
        <w:rPr>
          <w:color w:val="404040"/>
          <w:spacing w:val="-8"/>
          <w:sz w:val="20"/>
        </w:rPr>
        <w:t> </w:t>
      </w:r>
      <w:r>
        <w:rPr>
          <w:color w:val="404040"/>
          <w:spacing w:val="-2"/>
          <w:sz w:val="20"/>
        </w:rPr>
        <w:t>zpracovatele.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147" w:after="0"/>
        <w:ind w:left="858" w:right="0" w:hanging="361"/>
        <w:jc w:val="left"/>
        <w:rPr>
          <w:sz w:val="20"/>
        </w:rPr>
      </w:pPr>
      <w:r>
        <w:rPr>
          <w:color w:val="404040"/>
          <w:sz w:val="20"/>
        </w:rPr>
        <w:t>Datum</w:t>
      </w:r>
      <w:r>
        <w:rPr>
          <w:color w:val="404040"/>
          <w:spacing w:val="-8"/>
          <w:sz w:val="20"/>
        </w:rPr>
        <w:t> </w:t>
      </w:r>
      <w:r>
        <w:rPr>
          <w:color w:val="404040"/>
          <w:spacing w:val="-2"/>
          <w:sz w:val="20"/>
        </w:rPr>
        <w:t>zpracování.</w:t>
      </w: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499" w:val="left" w:leader="none"/>
        </w:tabs>
        <w:spacing w:line="264" w:lineRule="auto" w:before="1" w:after="0"/>
        <w:ind w:left="498" w:right="133" w:hanging="360"/>
        <w:jc w:val="left"/>
      </w:pPr>
      <w:r>
        <w:rPr>
          <w:color w:val="1F4E79"/>
        </w:rPr>
        <w:t>Technický</w:t>
      </w:r>
      <w:r>
        <w:rPr>
          <w:color w:val="1F4E79"/>
          <w:spacing w:val="-1"/>
        </w:rPr>
        <w:t> </w:t>
      </w:r>
      <w:r>
        <w:rPr>
          <w:color w:val="1F4E79"/>
        </w:rPr>
        <w:t>popis</w:t>
      </w:r>
      <w:r>
        <w:rPr>
          <w:color w:val="1F4E79"/>
          <w:spacing w:val="-3"/>
        </w:rPr>
        <w:t> </w:t>
      </w:r>
      <w:r>
        <w:rPr>
          <w:color w:val="1F4E79"/>
        </w:rPr>
        <w:t>původního</w:t>
      </w:r>
      <w:r>
        <w:rPr>
          <w:color w:val="1F4E79"/>
          <w:spacing w:val="-3"/>
        </w:rPr>
        <w:t> </w:t>
      </w:r>
      <w:r>
        <w:rPr>
          <w:color w:val="1F4E79"/>
        </w:rPr>
        <w:t>energetického zdroje</w:t>
      </w:r>
      <w:r>
        <w:rPr>
          <w:color w:val="1F4E79"/>
          <w:spacing w:val="-4"/>
        </w:rPr>
        <w:t> </w:t>
      </w:r>
      <w:r>
        <w:rPr>
          <w:color w:val="1F4E79"/>
        </w:rPr>
        <w:t>– stručný</w:t>
      </w:r>
      <w:r>
        <w:rPr>
          <w:color w:val="1F4E79"/>
          <w:spacing w:val="-1"/>
        </w:rPr>
        <w:t> </w:t>
      </w:r>
      <w:r>
        <w:rPr>
          <w:color w:val="1F4E79"/>
        </w:rPr>
        <w:t>výstup z Energetického posudku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241" w:after="0"/>
        <w:ind w:left="858" w:right="0" w:hanging="361"/>
        <w:jc w:val="left"/>
        <w:rPr>
          <w:sz w:val="20"/>
        </w:rPr>
      </w:pPr>
      <w:r>
        <w:rPr>
          <w:color w:val="404040"/>
          <w:sz w:val="20"/>
        </w:rPr>
        <w:t>Popis</w:t>
      </w:r>
      <w:r>
        <w:rPr>
          <w:color w:val="404040"/>
          <w:spacing w:val="-9"/>
          <w:sz w:val="20"/>
        </w:rPr>
        <w:t> </w:t>
      </w:r>
      <w:r>
        <w:rPr>
          <w:color w:val="404040"/>
          <w:sz w:val="20"/>
        </w:rPr>
        <w:t>energetických</w:t>
      </w:r>
      <w:r>
        <w:rPr>
          <w:color w:val="404040"/>
          <w:spacing w:val="-6"/>
          <w:sz w:val="20"/>
        </w:rPr>
        <w:t> </w:t>
      </w:r>
      <w:r>
        <w:rPr>
          <w:color w:val="404040"/>
          <w:sz w:val="20"/>
        </w:rPr>
        <w:t>zdrojů</w:t>
      </w:r>
      <w:r>
        <w:rPr>
          <w:color w:val="404040"/>
          <w:spacing w:val="-5"/>
          <w:sz w:val="20"/>
        </w:rPr>
        <w:t> </w:t>
      </w:r>
      <w:r>
        <w:rPr>
          <w:color w:val="404040"/>
          <w:sz w:val="20"/>
        </w:rPr>
        <w:t>dotčených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projektem</w:t>
      </w:r>
      <w:r>
        <w:rPr>
          <w:color w:val="404040"/>
          <w:spacing w:val="-9"/>
          <w:sz w:val="20"/>
        </w:rPr>
        <w:t> </w:t>
      </w:r>
      <w:r>
        <w:rPr>
          <w:color w:val="404040"/>
          <w:sz w:val="20"/>
        </w:rPr>
        <w:t>a</w:t>
      </w:r>
      <w:r>
        <w:rPr>
          <w:color w:val="404040"/>
          <w:spacing w:val="-9"/>
          <w:sz w:val="20"/>
        </w:rPr>
        <w:t> </w:t>
      </w:r>
      <w:r>
        <w:rPr>
          <w:color w:val="404040"/>
          <w:sz w:val="20"/>
        </w:rPr>
        <w:t>jejich</w:t>
      </w:r>
      <w:r>
        <w:rPr>
          <w:color w:val="404040"/>
          <w:spacing w:val="-7"/>
          <w:sz w:val="20"/>
        </w:rPr>
        <w:t> </w:t>
      </w:r>
      <w:r>
        <w:rPr>
          <w:color w:val="404040"/>
          <w:spacing w:val="-2"/>
          <w:sz w:val="20"/>
        </w:rPr>
        <w:t>provozu.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61" w:lineRule="auto" w:before="146" w:after="0"/>
        <w:ind w:left="858" w:right="136" w:hanging="360"/>
        <w:jc w:val="left"/>
        <w:rPr>
          <w:sz w:val="20"/>
        </w:rPr>
      </w:pPr>
      <w:r>
        <w:rPr>
          <w:color w:val="404040"/>
          <w:position w:val="2"/>
          <w:sz w:val="20"/>
        </w:rPr>
        <w:t>Specifikace </w:t>
      </w:r>
      <w:r>
        <w:rPr>
          <w:b/>
          <w:color w:val="1F4E79"/>
          <w:position w:val="2"/>
          <w:sz w:val="20"/>
        </w:rPr>
        <w:t>vstupních emisí CO</w:t>
      </w:r>
      <w:r>
        <w:rPr>
          <w:b/>
          <w:color w:val="1F4E79"/>
          <w:sz w:val="13"/>
        </w:rPr>
        <w:t>2</w:t>
      </w:r>
      <w:r>
        <w:rPr>
          <w:b/>
          <w:color w:val="1F4E79"/>
          <w:spacing w:val="34"/>
          <w:sz w:val="13"/>
        </w:rPr>
        <w:t> </w:t>
      </w:r>
      <w:r>
        <w:rPr>
          <w:b/>
          <w:color w:val="1F4E79"/>
          <w:position w:val="2"/>
          <w:sz w:val="20"/>
        </w:rPr>
        <w:t>a energetické bilance </w:t>
      </w:r>
      <w:r>
        <w:rPr>
          <w:color w:val="404040"/>
          <w:position w:val="2"/>
          <w:sz w:val="20"/>
        </w:rPr>
        <w:t>jako základu pro hodnocení projektu, </w:t>
      </w:r>
      <w:r>
        <w:rPr>
          <w:color w:val="404040"/>
          <w:sz w:val="20"/>
        </w:rPr>
        <w:t>(specifických kritérií přijatelnosti).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499" w:val="left" w:leader="none"/>
        </w:tabs>
        <w:spacing w:line="240" w:lineRule="auto" w:before="0" w:after="0"/>
        <w:ind w:left="498" w:right="0" w:hanging="361"/>
        <w:jc w:val="left"/>
      </w:pPr>
      <w:r>
        <w:rPr>
          <w:color w:val="1F4E79"/>
        </w:rPr>
        <w:t>Popis</w:t>
      </w:r>
      <w:r>
        <w:rPr>
          <w:color w:val="1F4E79"/>
          <w:spacing w:val="-9"/>
        </w:rPr>
        <w:t> </w:t>
      </w:r>
      <w:r>
        <w:rPr>
          <w:color w:val="1F4E79"/>
        </w:rPr>
        <w:t>finálního</w:t>
      </w:r>
      <w:r>
        <w:rPr>
          <w:color w:val="1F4E79"/>
          <w:spacing w:val="-8"/>
        </w:rPr>
        <w:t> </w:t>
      </w:r>
      <w:r>
        <w:rPr>
          <w:color w:val="1F4E79"/>
        </w:rPr>
        <w:t>technického</w:t>
      </w:r>
      <w:r>
        <w:rPr>
          <w:color w:val="1F4E79"/>
          <w:spacing w:val="-5"/>
        </w:rPr>
        <w:t> </w:t>
      </w:r>
      <w:r>
        <w:rPr>
          <w:color w:val="1F4E79"/>
        </w:rPr>
        <w:t>řešení</w:t>
      </w:r>
      <w:r>
        <w:rPr>
          <w:color w:val="1F4E79"/>
          <w:spacing w:val="-8"/>
        </w:rPr>
        <w:t> </w:t>
      </w:r>
      <w:r>
        <w:rPr>
          <w:color w:val="1F4E79"/>
          <w:spacing w:val="-2"/>
        </w:rPr>
        <w:t>projektu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278" w:after="0"/>
        <w:ind w:left="858" w:right="0" w:hanging="361"/>
        <w:jc w:val="left"/>
        <w:rPr>
          <w:sz w:val="20"/>
        </w:rPr>
      </w:pPr>
      <w:r>
        <w:rPr>
          <w:color w:val="404040"/>
          <w:sz w:val="20"/>
        </w:rPr>
        <w:t>Technický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popis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realizovaných</w:t>
      </w:r>
      <w:r>
        <w:rPr>
          <w:color w:val="404040"/>
          <w:spacing w:val="-9"/>
          <w:sz w:val="20"/>
        </w:rPr>
        <w:t> </w:t>
      </w:r>
      <w:r>
        <w:rPr>
          <w:color w:val="404040"/>
          <w:sz w:val="20"/>
        </w:rPr>
        <w:t>energetických</w:t>
      </w:r>
      <w:r>
        <w:rPr>
          <w:color w:val="404040"/>
          <w:spacing w:val="-8"/>
          <w:sz w:val="20"/>
        </w:rPr>
        <w:t> </w:t>
      </w:r>
      <w:r>
        <w:rPr>
          <w:color w:val="404040"/>
          <w:sz w:val="20"/>
        </w:rPr>
        <w:t>zdrojů,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včetně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souvisejících</w:t>
      </w:r>
      <w:r>
        <w:rPr>
          <w:color w:val="404040"/>
          <w:spacing w:val="-9"/>
          <w:sz w:val="20"/>
        </w:rPr>
        <w:t> </w:t>
      </w:r>
      <w:r>
        <w:rPr>
          <w:color w:val="404040"/>
          <w:spacing w:val="-2"/>
          <w:sz w:val="20"/>
        </w:rPr>
        <w:t>technologií.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147" w:after="0"/>
        <w:ind w:left="858" w:right="0" w:hanging="361"/>
        <w:jc w:val="left"/>
        <w:rPr>
          <w:sz w:val="20"/>
        </w:rPr>
      </w:pPr>
      <w:r>
        <w:rPr>
          <w:color w:val="404040"/>
          <w:sz w:val="20"/>
        </w:rPr>
        <w:t>Rámcový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popis</w:t>
      </w:r>
      <w:r>
        <w:rPr>
          <w:color w:val="404040"/>
          <w:spacing w:val="-8"/>
          <w:sz w:val="20"/>
        </w:rPr>
        <w:t> </w:t>
      </w:r>
      <w:r>
        <w:rPr>
          <w:color w:val="404040"/>
          <w:sz w:val="20"/>
        </w:rPr>
        <w:t>průběhu</w:t>
      </w:r>
      <w:r>
        <w:rPr>
          <w:color w:val="404040"/>
          <w:spacing w:val="-5"/>
          <w:sz w:val="20"/>
        </w:rPr>
        <w:t> </w:t>
      </w:r>
      <w:r>
        <w:rPr>
          <w:color w:val="404040"/>
          <w:sz w:val="20"/>
        </w:rPr>
        <w:t>realizace</w:t>
      </w:r>
      <w:r>
        <w:rPr>
          <w:rFonts w:ascii="Calibri" w:hAnsi="Calibri"/>
          <w:position w:val="8"/>
          <w:sz w:val="14"/>
        </w:rPr>
        <w:t>1</w:t>
      </w:r>
      <w:r>
        <w:rPr>
          <w:color w:val="404040"/>
          <w:sz w:val="20"/>
        </w:rPr>
        <w:t>,</w:t>
      </w:r>
      <w:r>
        <w:rPr>
          <w:color w:val="404040"/>
          <w:spacing w:val="-8"/>
          <w:sz w:val="20"/>
        </w:rPr>
        <w:t> </w:t>
      </w:r>
      <w:r>
        <w:rPr>
          <w:color w:val="404040"/>
          <w:sz w:val="20"/>
        </w:rPr>
        <w:t>vč.</w:t>
      </w:r>
      <w:r>
        <w:rPr>
          <w:color w:val="404040"/>
          <w:spacing w:val="-8"/>
          <w:sz w:val="20"/>
        </w:rPr>
        <w:t> </w:t>
      </w:r>
      <w:r>
        <w:rPr>
          <w:color w:val="404040"/>
          <w:sz w:val="20"/>
        </w:rPr>
        <w:t>případných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změn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oproti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projektovému</w:t>
      </w:r>
      <w:r>
        <w:rPr>
          <w:color w:val="404040"/>
          <w:spacing w:val="-7"/>
          <w:sz w:val="20"/>
        </w:rPr>
        <w:t> </w:t>
      </w:r>
      <w:r>
        <w:rPr>
          <w:color w:val="404040"/>
          <w:spacing w:val="-2"/>
          <w:sz w:val="20"/>
        </w:rPr>
        <w:t>řešení.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499" w:val="left" w:leader="none"/>
        </w:tabs>
        <w:spacing w:line="240" w:lineRule="auto" w:before="0" w:after="0"/>
        <w:ind w:left="498" w:right="0" w:hanging="361"/>
        <w:jc w:val="left"/>
      </w:pPr>
      <w:r>
        <w:rPr>
          <w:color w:val="1F4E79"/>
        </w:rPr>
        <w:t>Vyhodnocení</w:t>
      </w:r>
      <w:r>
        <w:rPr>
          <w:color w:val="1F4E79"/>
          <w:spacing w:val="-12"/>
        </w:rPr>
        <w:t> </w:t>
      </w:r>
      <w:r>
        <w:rPr>
          <w:color w:val="1F4E79"/>
        </w:rPr>
        <w:t>environmentálních</w:t>
      </w:r>
      <w:r>
        <w:rPr>
          <w:color w:val="1F4E79"/>
          <w:spacing w:val="-12"/>
        </w:rPr>
        <w:t> </w:t>
      </w:r>
      <w:r>
        <w:rPr>
          <w:color w:val="1F4E79"/>
        </w:rPr>
        <w:t>přínosů</w:t>
      </w:r>
      <w:r>
        <w:rPr>
          <w:color w:val="1F4E79"/>
          <w:spacing w:val="-12"/>
        </w:rPr>
        <w:t> </w:t>
      </w:r>
      <w:r>
        <w:rPr>
          <w:color w:val="1F4E79"/>
          <w:spacing w:val="-2"/>
        </w:rPr>
        <w:t>projektu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280" w:after="0"/>
        <w:ind w:left="858" w:right="0" w:hanging="361"/>
        <w:jc w:val="left"/>
        <w:rPr>
          <w:sz w:val="20"/>
        </w:rPr>
      </w:pPr>
      <w:r>
        <w:rPr>
          <w:color w:val="404040"/>
          <w:position w:val="2"/>
          <w:sz w:val="20"/>
        </w:rPr>
        <w:t>Celkové</w:t>
      </w:r>
      <w:r>
        <w:rPr>
          <w:color w:val="404040"/>
          <w:spacing w:val="27"/>
          <w:position w:val="2"/>
          <w:sz w:val="20"/>
        </w:rPr>
        <w:t> </w:t>
      </w:r>
      <w:r>
        <w:rPr>
          <w:color w:val="404040"/>
          <w:position w:val="2"/>
          <w:sz w:val="20"/>
        </w:rPr>
        <w:t>srovnání</w:t>
      </w:r>
      <w:r>
        <w:rPr>
          <w:color w:val="404040"/>
          <w:spacing w:val="28"/>
          <w:position w:val="2"/>
          <w:sz w:val="20"/>
        </w:rPr>
        <w:t> </w:t>
      </w:r>
      <w:r>
        <w:rPr>
          <w:color w:val="404040"/>
          <w:position w:val="2"/>
          <w:sz w:val="20"/>
        </w:rPr>
        <w:t>emisí</w:t>
      </w:r>
      <w:r>
        <w:rPr>
          <w:color w:val="404040"/>
          <w:spacing w:val="28"/>
          <w:position w:val="2"/>
          <w:sz w:val="20"/>
        </w:rPr>
        <w:t> </w:t>
      </w:r>
      <w:r>
        <w:rPr>
          <w:color w:val="404040"/>
          <w:position w:val="2"/>
          <w:sz w:val="20"/>
        </w:rPr>
        <w:t>CO</w:t>
      </w:r>
      <w:r>
        <w:rPr>
          <w:color w:val="404040"/>
          <w:sz w:val="13"/>
        </w:rPr>
        <w:t>2</w:t>
      </w:r>
      <w:r>
        <w:rPr>
          <w:color w:val="404040"/>
          <w:spacing w:val="47"/>
          <w:sz w:val="13"/>
        </w:rPr>
        <w:t> </w:t>
      </w:r>
      <w:r>
        <w:rPr>
          <w:color w:val="404040"/>
          <w:position w:val="2"/>
          <w:sz w:val="20"/>
        </w:rPr>
        <w:t>a</w:t>
      </w:r>
      <w:r>
        <w:rPr>
          <w:color w:val="404040"/>
          <w:spacing w:val="27"/>
          <w:position w:val="2"/>
          <w:sz w:val="20"/>
        </w:rPr>
        <w:t> </w:t>
      </w:r>
      <w:r>
        <w:rPr>
          <w:color w:val="404040"/>
          <w:position w:val="2"/>
          <w:sz w:val="20"/>
        </w:rPr>
        <w:t>energetické</w:t>
      </w:r>
      <w:r>
        <w:rPr>
          <w:color w:val="404040"/>
          <w:spacing w:val="27"/>
          <w:position w:val="2"/>
          <w:sz w:val="20"/>
        </w:rPr>
        <w:t> </w:t>
      </w:r>
      <w:r>
        <w:rPr>
          <w:color w:val="404040"/>
          <w:position w:val="2"/>
          <w:sz w:val="20"/>
        </w:rPr>
        <w:t>bilance</w:t>
      </w:r>
      <w:r>
        <w:rPr>
          <w:color w:val="404040"/>
          <w:spacing w:val="28"/>
          <w:position w:val="2"/>
          <w:sz w:val="20"/>
        </w:rPr>
        <w:t> </w:t>
      </w:r>
      <w:r>
        <w:rPr>
          <w:color w:val="404040"/>
          <w:position w:val="2"/>
          <w:sz w:val="20"/>
        </w:rPr>
        <w:t>před</w:t>
      </w:r>
      <w:r>
        <w:rPr>
          <w:color w:val="404040"/>
          <w:spacing w:val="28"/>
          <w:position w:val="2"/>
          <w:sz w:val="20"/>
        </w:rPr>
        <w:t> </w:t>
      </w:r>
      <w:r>
        <w:rPr>
          <w:color w:val="404040"/>
          <w:position w:val="2"/>
          <w:sz w:val="20"/>
        </w:rPr>
        <w:t>a</w:t>
      </w:r>
      <w:r>
        <w:rPr>
          <w:color w:val="404040"/>
          <w:spacing w:val="27"/>
          <w:position w:val="2"/>
          <w:sz w:val="20"/>
        </w:rPr>
        <w:t> </w:t>
      </w:r>
      <w:r>
        <w:rPr>
          <w:color w:val="404040"/>
          <w:position w:val="2"/>
          <w:sz w:val="20"/>
        </w:rPr>
        <w:t>po</w:t>
      </w:r>
      <w:r>
        <w:rPr>
          <w:color w:val="404040"/>
          <w:spacing w:val="29"/>
          <w:position w:val="2"/>
          <w:sz w:val="20"/>
        </w:rPr>
        <w:t> </w:t>
      </w:r>
      <w:r>
        <w:rPr>
          <w:color w:val="404040"/>
          <w:position w:val="2"/>
          <w:sz w:val="20"/>
        </w:rPr>
        <w:t>realizaci</w:t>
      </w:r>
      <w:r>
        <w:rPr>
          <w:color w:val="404040"/>
          <w:spacing w:val="27"/>
          <w:position w:val="2"/>
          <w:sz w:val="20"/>
        </w:rPr>
        <w:t> </w:t>
      </w:r>
      <w:r>
        <w:rPr>
          <w:color w:val="404040"/>
          <w:position w:val="2"/>
          <w:sz w:val="20"/>
        </w:rPr>
        <w:t>projektu</w:t>
      </w:r>
      <w:r>
        <w:rPr>
          <w:color w:val="404040"/>
          <w:spacing w:val="32"/>
          <w:position w:val="2"/>
          <w:sz w:val="20"/>
        </w:rPr>
        <w:t> </w:t>
      </w:r>
      <w:r>
        <w:rPr>
          <w:color w:val="404040"/>
          <w:position w:val="2"/>
          <w:sz w:val="20"/>
        </w:rPr>
        <w:t>ve</w:t>
      </w:r>
      <w:r>
        <w:rPr>
          <w:color w:val="404040"/>
          <w:spacing w:val="27"/>
          <w:position w:val="2"/>
          <w:sz w:val="20"/>
        </w:rPr>
        <w:t> </w:t>
      </w:r>
      <w:r>
        <w:rPr>
          <w:color w:val="404040"/>
          <w:position w:val="2"/>
          <w:sz w:val="20"/>
        </w:rPr>
        <w:t>vazbě</w:t>
      </w:r>
      <w:r>
        <w:rPr>
          <w:color w:val="404040"/>
          <w:spacing w:val="28"/>
          <w:position w:val="2"/>
          <w:sz w:val="20"/>
        </w:rPr>
        <w:t> </w:t>
      </w:r>
      <w:r>
        <w:rPr>
          <w:color w:val="404040"/>
          <w:spacing w:val="-5"/>
          <w:position w:val="2"/>
          <w:sz w:val="20"/>
        </w:rPr>
        <w:t>na</w:t>
      </w:r>
    </w:p>
    <w:p>
      <w:pPr>
        <w:spacing w:before="25"/>
        <w:ind w:left="858" w:right="0" w:firstLine="0"/>
        <w:jc w:val="left"/>
        <w:rPr>
          <w:sz w:val="20"/>
        </w:rPr>
      </w:pPr>
      <w:r>
        <w:rPr>
          <w:b/>
          <w:color w:val="1F4E79"/>
          <w:sz w:val="20"/>
        </w:rPr>
        <w:t>relevantní,</w:t>
      </w:r>
      <w:r>
        <w:rPr>
          <w:b/>
          <w:color w:val="1F4E79"/>
          <w:spacing w:val="-8"/>
          <w:sz w:val="20"/>
        </w:rPr>
        <w:t> </w:t>
      </w:r>
      <w:r>
        <w:rPr>
          <w:b/>
          <w:color w:val="1F4E79"/>
          <w:sz w:val="20"/>
        </w:rPr>
        <w:t>vykázané</w:t>
      </w:r>
      <w:r>
        <w:rPr>
          <w:b/>
          <w:color w:val="1F4E79"/>
          <w:spacing w:val="-6"/>
          <w:sz w:val="20"/>
        </w:rPr>
        <w:t> </w:t>
      </w:r>
      <w:r>
        <w:rPr>
          <w:b/>
          <w:color w:val="1F4E79"/>
          <w:sz w:val="20"/>
        </w:rPr>
        <w:t>indikátory</w:t>
      </w:r>
      <w:r>
        <w:rPr>
          <w:b/>
          <w:color w:val="1F4E79"/>
          <w:spacing w:val="-6"/>
          <w:sz w:val="20"/>
        </w:rPr>
        <w:t> </w:t>
      </w:r>
      <w:r>
        <w:rPr>
          <w:b/>
          <w:color w:val="1F4E79"/>
          <w:sz w:val="20"/>
        </w:rPr>
        <w:t>projektu</w:t>
      </w:r>
      <w:r>
        <w:rPr>
          <w:b/>
          <w:color w:val="1F4E79"/>
          <w:spacing w:val="-6"/>
          <w:sz w:val="20"/>
        </w:rPr>
        <w:t> </w:t>
      </w:r>
      <w:r>
        <w:rPr>
          <w:b/>
          <w:color w:val="1F4E79"/>
          <w:sz w:val="20"/>
        </w:rPr>
        <w:t>v</w:t>
      </w:r>
      <w:r>
        <w:rPr>
          <w:b/>
          <w:color w:val="1F4E79"/>
          <w:spacing w:val="-7"/>
          <w:sz w:val="20"/>
        </w:rPr>
        <w:t> </w:t>
      </w:r>
      <w:r>
        <w:rPr>
          <w:b/>
          <w:color w:val="1F4E79"/>
          <w:sz w:val="20"/>
        </w:rPr>
        <w:t>žádosti</w:t>
      </w:r>
      <w:r>
        <w:rPr>
          <w:b/>
          <w:color w:val="1F4E79"/>
          <w:spacing w:val="-4"/>
          <w:sz w:val="20"/>
        </w:rPr>
        <w:t> </w:t>
      </w:r>
      <w:r>
        <w:rPr>
          <w:color w:val="404040"/>
          <w:sz w:val="20"/>
        </w:rPr>
        <w:t>viz</w:t>
      </w:r>
      <w:r>
        <w:rPr>
          <w:color w:val="404040"/>
          <w:spacing w:val="-6"/>
          <w:sz w:val="20"/>
        </w:rPr>
        <w:t> </w:t>
      </w:r>
      <w:r>
        <w:rPr>
          <w:color w:val="404040"/>
          <w:spacing w:val="-2"/>
          <w:sz w:val="20"/>
        </w:rPr>
        <w:t>níže.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70.944pt;margin-top:20.987904pt;width:144.020pt;height:.48pt;mso-position-horizontal-relative:page;mso-position-vertical-relative:paragraph;z-index:-15727616;mso-wrap-distance-left:0;mso-wrap-distance-right:0" id="docshape5" filled="true" fillcolor="#40404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9"/>
        <w:ind w:left="138"/>
      </w:pPr>
      <w:r>
        <w:rPr>
          <w:color w:val="404040"/>
          <w:position w:val="7"/>
          <w:sz w:val="13"/>
        </w:rPr>
        <w:t>1</w:t>
      </w:r>
      <w:r>
        <w:rPr>
          <w:color w:val="404040"/>
          <w:spacing w:val="63"/>
          <w:position w:val="7"/>
          <w:sz w:val="13"/>
        </w:rPr>
        <w:t> </w:t>
      </w:r>
      <w:r>
        <w:rPr>
          <w:color w:val="404040"/>
        </w:rPr>
        <w:t>Pokud</w:t>
      </w:r>
      <w:r>
        <w:rPr>
          <w:color w:val="404040"/>
          <w:spacing w:val="-6"/>
        </w:rPr>
        <w:t> </w:t>
      </w:r>
      <w:r>
        <w:rPr>
          <w:color w:val="404040"/>
        </w:rPr>
        <w:t>při</w:t>
      </w:r>
      <w:r>
        <w:rPr>
          <w:color w:val="404040"/>
          <w:spacing w:val="-6"/>
        </w:rPr>
        <w:t> </w:t>
      </w:r>
      <w:r>
        <w:rPr>
          <w:color w:val="404040"/>
        </w:rPr>
        <w:t>realizaci</w:t>
      </w:r>
      <w:r>
        <w:rPr>
          <w:color w:val="404040"/>
          <w:spacing w:val="-6"/>
        </w:rPr>
        <w:t> </w:t>
      </w:r>
      <w:r>
        <w:rPr>
          <w:color w:val="404040"/>
        </w:rPr>
        <w:t>projektu</w:t>
      </w:r>
      <w:r>
        <w:rPr>
          <w:color w:val="404040"/>
          <w:spacing w:val="-3"/>
        </w:rPr>
        <w:t> </w:t>
      </w:r>
      <w:r>
        <w:rPr>
          <w:color w:val="404040"/>
        </w:rPr>
        <w:t>došlo</w:t>
      </w:r>
      <w:r>
        <w:rPr>
          <w:color w:val="404040"/>
          <w:spacing w:val="-6"/>
        </w:rPr>
        <w:t> </w:t>
      </w:r>
      <w:r>
        <w:rPr>
          <w:color w:val="404040"/>
        </w:rPr>
        <w:t>k</w:t>
      </w:r>
      <w:r>
        <w:rPr>
          <w:color w:val="404040"/>
          <w:spacing w:val="-4"/>
        </w:rPr>
        <w:t> </w:t>
      </w:r>
      <w:r>
        <w:rPr>
          <w:color w:val="404040"/>
        </w:rPr>
        <w:t>odlišnostem,</w:t>
      </w:r>
      <w:r>
        <w:rPr>
          <w:color w:val="404040"/>
          <w:spacing w:val="-6"/>
        </w:rPr>
        <w:t> </w:t>
      </w:r>
      <w:r>
        <w:rPr>
          <w:color w:val="404040"/>
        </w:rPr>
        <w:t>nestandardnímu</w:t>
      </w:r>
      <w:r>
        <w:rPr>
          <w:color w:val="404040"/>
          <w:spacing w:val="-4"/>
        </w:rPr>
        <w:t> </w:t>
      </w:r>
      <w:r>
        <w:rPr>
          <w:color w:val="404040"/>
        </w:rPr>
        <w:t>postupu</w:t>
      </w:r>
      <w:r>
        <w:rPr>
          <w:color w:val="404040"/>
          <w:spacing w:val="-4"/>
        </w:rPr>
        <w:t> </w:t>
      </w:r>
      <w:r>
        <w:rPr>
          <w:color w:val="404040"/>
        </w:rPr>
        <w:t>nebo</w:t>
      </w:r>
      <w:r>
        <w:rPr>
          <w:color w:val="404040"/>
          <w:spacing w:val="-3"/>
        </w:rPr>
        <w:t> </w:t>
      </w:r>
      <w:r>
        <w:rPr>
          <w:color w:val="404040"/>
        </w:rPr>
        <w:t>komplikacím,</w:t>
      </w:r>
      <w:r>
        <w:rPr>
          <w:color w:val="404040"/>
          <w:spacing w:val="-6"/>
        </w:rPr>
        <w:t> </w:t>
      </w:r>
      <w:r>
        <w:rPr>
          <w:color w:val="404040"/>
        </w:rPr>
        <w:t>budou tyto v rámci stanoviska popsány, vč. jejich řešení, případného vlivu na indikátory apod.</w:t>
      </w:r>
    </w:p>
    <w:p>
      <w:pPr>
        <w:spacing w:after="0"/>
        <w:sectPr>
          <w:pgSz w:w="11910" w:h="16840"/>
          <w:pgMar w:header="593" w:footer="1038" w:top="1820" w:bottom="1220" w:left="1280" w:right="1280"/>
        </w:sectPr>
      </w:pPr>
    </w:p>
    <w:p>
      <w:pPr>
        <w:pStyle w:val="BodyText"/>
      </w:pPr>
      <w:r>
        <w:rPr/>
        <w:pict>
          <v:rect style="position:absolute;margin-left:291.890015pt;margin-top:115.395981pt;width:.48pt;height:42.624pt;mso-position-horizontal-relative:page;mso-position-vertical-relative:page;z-index:-15846400" id="docshape6" filled="true" fillcolor="#006fc0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  <w:rPr>
          <w:sz w:val="17"/>
        </w:rPr>
      </w:pPr>
    </w:p>
    <w:p>
      <w:pPr>
        <w:spacing w:line="240" w:lineRule="auto"/>
        <w:ind w:left="563" w:right="0" w:firstLine="0"/>
        <w:rPr>
          <w:sz w:val="20"/>
        </w:rPr>
      </w:pPr>
      <w:r>
        <w:rPr>
          <w:sz w:val="20"/>
        </w:rPr>
        <w:pict>
          <v:shape style="width:426.45pt;height:560pt;mso-position-horizontal-relative:char;mso-position-vertical-relative:line" type="#_x0000_t202" id="docshape7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99"/>
                    <w:gridCol w:w="4530"/>
                  </w:tblGrid>
                  <w:tr>
                    <w:trPr>
                      <w:trHeight w:val="546" w:hRule="atLeast"/>
                    </w:trPr>
                    <w:tc>
                      <w:tcPr>
                        <w:tcW w:w="3999" w:type="dxa"/>
                        <w:tcBorders>
                          <w:bottom w:val="single" w:sz="8" w:space="0" w:color="006FC0"/>
                        </w:tcBorders>
                      </w:tcPr>
                      <w:p>
                        <w:pPr>
                          <w:pStyle w:val="TableParagraph"/>
                          <w:ind w:left="283" w:right="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1F4E79"/>
                            <w:sz w:val="18"/>
                          </w:rPr>
                          <w:t>Seznam</w:t>
                        </w:r>
                        <w:r>
                          <w:rPr>
                            <w:b/>
                            <w:color w:val="1F4E79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1F4E79"/>
                            <w:sz w:val="18"/>
                          </w:rPr>
                          <w:t>závazných</w:t>
                        </w:r>
                        <w:r>
                          <w:rPr>
                            <w:b/>
                            <w:color w:val="1F4E79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1F4E79"/>
                            <w:sz w:val="18"/>
                          </w:rPr>
                          <w:t>indikátorů</w:t>
                        </w:r>
                        <w:r>
                          <w:rPr>
                            <w:b/>
                            <w:color w:val="1F4E79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1F4E79"/>
                            <w:spacing w:val="-2"/>
                            <w:sz w:val="18"/>
                          </w:rPr>
                          <w:t>(jednotka)</w:t>
                        </w:r>
                      </w:p>
                    </w:tc>
                    <w:tc>
                      <w:tcPr>
                        <w:tcW w:w="4530" w:type="dxa"/>
                        <w:tcBorders>
                          <w:bottom w:val="single" w:sz="8" w:space="0" w:color="006FC0"/>
                        </w:tcBorders>
                      </w:tcPr>
                      <w:p>
                        <w:pPr>
                          <w:pStyle w:val="TableParagraph"/>
                          <w:ind w:left="1609" w:right="150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1F4E79"/>
                            <w:sz w:val="18"/>
                          </w:rPr>
                          <w:t>Popis</w:t>
                        </w:r>
                        <w:r>
                          <w:rPr>
                            <w:b/>
                            <w:color w:val="1F4E79"/>
                            <w:spacing w:val="-2"/>
                            <w:sz w:val="18"/>
                          </w:rPr>
                          <w:t> indikátoru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3999" w:type="dxa"/>
                        <w:tcBorders>
                          <w:top w:val="single" w:sz="8" w:space="0" w:color="006FC0"/>
                          <w:right w:val="single" w:sz="4" w:space="0" w:color="006FC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04040"/>
                            <w:sz w:val="18"/>
                          </w:rPr>
                          <w:t>Snížení</w:t>
                        </w:r>
                        <w:r>
                          <w:rPr>
                            <w:b/>
                            <w:color w:val="40404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spotřeby</w:t>
                        </w:r>
                        <w:r>
                          <w:rPr>
                            <w:b/>
                            <w:color w:val="40404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primární</w:t>
                        </w:r>
                        <w:r>
                          <w:rPr>
                            <w:b/>
                            <w:color w:val="40404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energie </w:t>
                        </w:r>
                        <w:r>
                          <w:rPr>
                            <w:b/>
                            <w:color w:val="404040"/>
                            <w:spacing w:val="-2"/>
                            <w:sz w:val="18"/>
                          </w:rPr>
                          <w:t>[GJ/rok]</w:t>
                        </w:r>
                      </w:p>
                    </w:tc>
                    <w:tc>
                      <w:tcPr>
                        <w:tcW w:w="4530" w:type="dxa"/>
                        <w:tcBorders>
                          <w:top w:val="single" w:sz="8" w:space="0" w:color="006FC0"/>
                          <w:left w:val="single" w:sz="4" w:space="0" w:color="006FC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35"/>
                          <w:ind w:left="100" w:right="172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Snížení</w:t>
                        </w:r>
                        <w:r>
                          <w:rPr>
                            <w:color w:val="40404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spotřeby</w:t>
                        </w: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primární</w:t>
                        </w:r>
                        <w:r>
                          <w:rPr>
                            <w:color w:val="40404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energie</w:t>
                        </w:r>
                        <w:r>
                          <w:rPr>
                            <w:color w:val="40404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v</w:t>
                        </w: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souvislosti</w:t>
                        </w:r>
                        <w:r>
                          <w:rPr>
                            <w:color w:val="40404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s realizací projektu v GJ za rok.</w:t>
                        </w:r>
                      </w:p>
                    </w:tc>
                  </w:tr>
                  <w:tr>
                    <w:trPr>
                      <w:trHeight w:val="849" w:hRule="atLeast"/>
                    </w:trPr>
                    <w:tc>
                      <w:tcPr>
                        <w:tcW w:w="3999" w:type="dxa"/>
                        <w:tcBorders>
                          <w:right w:val="single" w:sz="4" w:space="0" w:color="006FC0"/>
                        </w:tcBorders>
                      </w:tcPr>
                      <w:p>
                        <w:pPr>
                          <w:pStyle w:val="TableParagraph"/>
                          <w:spacing w:before="6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04040"/>
                            <w:sz w:val="18"/>
                          </w:rPr>
                          <w:t>Snížení</w:t>
                        </w:r>
                        <w:r>
                          <w:rPr>
                            <w:b/>
                            <w:color w:val="404040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spotřeby</w:t>
                        </w:r>
                        <w:r>
                          <w:rPr>
                            <w:b/>
                            <w:color w:val="40404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neobnovitelné</w:t>
                        </w:r>
                        <w:r>
                          <w:rPr>
                            <w:b/>
                            <w:color w:val="404040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primární </w:t>
                        </w:r>
                        <w:r>
                          <w:rPr>
                            <w:b/>
                            <w:color w:val="404040"/>
                            <w:spacing w:val="-2"/>
                            <w:sz w:val="18"/>
                          </w:rPr>
                          <w:t>energie</w:t>
                        </w:r>
                      </w:p>
                      <w:p>
                        <w:pPr>
                          <w:pStyle w:val="TableParagraph"/>
                          <w:spacing w:line="238" w:lineRule="exact"/>
                          <w:ind w:right="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04040"/>
                            <w:spacing w:val="-2"/>
                            <w:sz w:val="18"/>
                          </w:rPr>
                          <w:t>[GJ/rok]</w:t>
                        </w:r>
                      </w:p>
                    </w:tc>
                    <w:tc>
                      <w:tcPr>
                        <w:tcW w:w="4530" w:type="dxa"/>
                        <w:tcBorders>
                          <w:left w:val="single" w:sz="4" w:space="0" w:color="006FC0"/>
                        </w:tcBorders>
                      </w:tcPr>
                      <w:p>
                        <w:pPr>
                          <w:pStyle w:val="TableParagraph"/>
                          <w:spacing w:before="185"/>
                          <w:ind w:left="100" w:right="172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Snížení</w:t>
                        </w:r>
                        <w:r>
                          <w:rPr>
                            <w:color w:val="40404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spotřeby</w:t>
                        </w:r>
                        <w:r>
                          <w:rPr>
                            <w:color w:val="40404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neobnovitelné</w:t>
                        </w:r>
                        <w:r>
                          <w:rPr>
                            <w:color w:val="40404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primární</w:t>
                        </w:r>
                        <w:r>
                          <w:rPr>
                            <w:color w:val="40404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energie</w:t>
                        </w:r>
                        <w:r>
                          <w:rPr>
                            <w:color w:val="40404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v souvislosti s realizací projektu v GJ za rok.</w:t>
                        </w:r>
                      </w:p>
                    </w:tc>
                  </w:tr>
                  <w:tr>
                    <w:trPr>
                      <w:trHeight w:val="708" w:hRule="atLeast"/>
                    </w:trPr>
                    <w:tc>
                      <w:tcPr>
                        <w:tcW w:w="3999" w:type="dxa"/>
                        <w:tcBorders>
                          <w:right w:val="single" w:sz="4" w:space="0" w:color="006FC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line="232" w:lineRule="auto" w:before="121"/>
                          <w:ind w:right="233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04040"/>
                            <w:position w:val="2"/>
                            <w:sz w:val="18"/>
                          </w:rPr>
                          <w:t>Snížení</w:t>
                        </w:r>
                        <w:r>
                          <w:rPr>
                            <w:b/>
                            <w:color w:val="404040"/>
                            <w:spacing w:val="-13"/>
                            <w:position w:val="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position w:val="2"/>
                            <w:sz w:val="18"/>
                          </w:rPr>
                          <w:t>emisí</w:t>
                        </w:r>
                        <w:r>
                          <w:rPr>
                            <w:b/>
                            <w:color w:val="404040"/>
                            <w:spacing w:val="-13"/>
                            <w:position w:val="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position w:val="2"/>
                            <w:sz w:val="18"/>
                          </w:rPr>
                          <w:t>CO</w:t>
                        </w:r>
                        <w:r>
                          <w:rPr>
                            <w:b/>
                            <w:color w:val="404040"/>
                            <w:sz w:val="12"/>
                          </w:rPr>
                          <w:t>2</w:t>
                        </w:r>
                        <w:r>
                          <w:rPr>
                            <w:b/>
                            <w:color w:val="40404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position w:val="2"/>
                            <w:sz w:val="18"/>
                          </w:rPr>
                          <w:t>[t CO</w:t>
                        </w:r>
                        <w:r>
                          <w:rPr>
                            <w:b/>
                            <w:color w:val="404040"/>
                            <w:sz w:val="12"/>
                          </w:rPr>
                          <w:t>2</w:t>
                        </w:r>
                        <w:r>
                          <w:rPr>
                            <w:b/>
                            <w:color w:val="404040"/>
                            <w:position w:val="2"/>
                            <w:sz w:val="18"/>
                          </w:rPr>
                          <w:t>/rok]</w:t>
                        </w:r>
                      </w:p>
                    </w:tc>
                    <w:tc>
                      <w:tcPr>
                        <w:tcW w:w="4530" w:type="dxa"/>
                        <w:tcBorders>
                          <w:left w:val="single" w:sz="4" w:space="0" w:color="006FC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line="232" w:lineRule="auto" w:before="121"/>
                          <w:ind w:left="100" w:right="172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position w:val="2"/>
                            <w:sz w:val="18"/>
                          </w:rPr>
                          <w:t>Snížení</w:t>
                        </w:r>
                        <w:r>
                          <w:rPr>
                            <w:color w:val="404040"/>
                            <w:spacing w:val="-5"/>
                            <w:position w:val="2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position w:val="2"/>
                            <w:sz w:val="18"/>
                          </w:rPr>
                          <w:t>emisí</w:t>
                        </w:r>
                        <w:r>
                          <w:rPr>
                            <w:color w:val="404040"/>
                            <w:spacing w:val="-5"/>
                            <w:position w:val="2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position w:val="2"/>
                            <w:sz w:val="18"/>
                          </w:rPr>
                          <w:t>CO</w:t>
                        </w:r>
                        <w:r>
                          <w:rPr>
                            <w:color w:val="404040"/>
                            <w:sz w:val="12"/>
                          </w:rPr>
                          <w:t>2</w:t>
                        </w:r>
                        <w:r>
                          <w:rPr>
                            <w:color w:val="404040"/>
                            <w:spacing w:val="11"/>
                            <w:sz w:val="12"/>
                          </w:rPr>
                          <w:t> </w:t>
                        </w:r>
                        <w:r>
                          <w:rPr>
                            <w:color w:val="404040"/>
                            <w:position w:val="2"/>
                            <w:sz w:val="18"/>
                          </w:rPr>
                          <w:t>v</w:t>
                        </w:r>
                        <w:r>
                          <w:rPr>
                            <w:color w:val="404040"/>
                            <w:spacing w:val="-4"/>
                            <w:position w:val="2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position w:val="2"/>
                            <w:sz w:val="18"/>
                          </w:rPr>
                          <w:t>souvislosti</w:t>
                        </w:r>
                        <w:r>
                          <w:rPr>
                            <w:color w:val="404040"/>
                            <w:spacing w:val="-7"/>
                            <w:position w:val="2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position w:val="2"/>
                            <w:sz w:val="18"/>
                          </w:rPr>
                          <w:t>s</w:t>
                        </w:r>
                        <w:r>
                          <w:rPr>
                            <w:color w:val="404040"/>
                            <w:spacing w:val="-4"/>
                            <w:position w:val="2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position w:val="2"/>
                            <w:sz w:val="18"/>
                          </w:rPr>
                          <w:t>realizací</w:t>
                        </w:r>
                        <w:r>
                          <w:rPr>
                            <w:color w:val="404040"/>
                            <w:spacing w:val="-5"/>
                            <w:position w:val="2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position w:val="2"/>
                            <w:sz w:val="18"/>
                          </w:rPr>
                          <w:t>projektu</w:t>
                        </w:r>
                        <w:r>
                          <w:rPr>
                            <w:color w:val="404040"/>
                            <w:spacing w:val="-6"/>
                            <w:position w:val="2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position w:val="2"/>
                            <w:sz w:val="18"/>
                          </w:rPr>
                          <w:t>v </w:t>
                        </w:r>
                        <w:r>
                          <w:rPr>
                            <w:color w:val="404040"/>
                            <w:sz w:val="18"/>
                          </w:rPr>
                          <w:t>tunách oxidu uhličitého.</w:t>
                        </w:r>
                      </w:p>
                    </w:tc>
                  </w:tr>
                  <w:tr>
                    <w:trPr>
                      <w:trHeight w:val="559" w:hRule="atLeast"/>
                    </w:trPr>
                    <w:tc>
                      <w:tcPr>
                        <w:tcW w:w="3999" w:type="dxa"/>
                        <w:tcBorders>
                          <w:right w:val="single" w:sz="4" w:space="0" w:color="006FC0"/>
                        </w:tcBorders>
                      </w:tcPr>
                      <w:p>
                        <w:pPr>
                          <w:pStyle w:val="TableParagraph"/>
                          <w:spacing w:before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04040"/>
                            <w:sz w:val="18"/>
                          </w:rPr>
                          <w:t>Nově</w:t>
                        </w:r>
                        <w:r>
                          <w:rPr>
                            <w:b/>
                            <w:color w:val="40404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instalovaný</w:t>
                        </w:r>
                        <w:r>
                          <w:rPr>
                            <w:b/>
                            <w:color w:val="40404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tepelný</w:t>
                        </w:r>
                        <w:r>
                          <w:rPr>
                            <w:b/>
                            <w:color w:val="40404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výkon</w:t>
                        </w:r>
                        <w:r>
                          <w:rPr>
                            <w:b/>
                            <w:color w:val="40404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OZE </w:t>
                        </w:r>
                        <w:r>
                          <w:rPr>
                            <w:b/>
                            <w:color w:val="404040"/>
                            <w:spacing w:val="-2"/>
                            <w:sz w:val="18"/>
                          </w:rPr>
                          <w:t>[MWt]</w:t>
                        </w:r>
                      </w:p>
                    </w:tc>
                    <w:tc>
                      <w:tcPr>
                        <w:tcW w:w="4530" w:type="dxa"/>
                        <w:tcBorders>
                          <w:left w:val="single" w:sz="4" w:space="0" w:color="006FC0"/>
                        </w:tcBorders>
                      </w:tcPr>
                      <w:p>
                        <w:pPr>
                          <w:pStyle w:val="TableParagraph"/>
                          <w:spacing w:before="158"/>
                          <w:ind w:left="100" w:right="15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Tepelný</w:t>
                        </w:r>
                        <w:r>
                          <w:rPr>
                            <w:color w:val="40404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výkon</w:t>
                        </w:r>
                        <w:r>
                          <w:rPr>
                            <w:color w:val="40404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nově</w:t>
                        </w:r>
                        <w:r>
                          <w:rPr>
                            <w:color w:val="40404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realizovaného</w:t>
                        </w:r>
                        <w:r>
                          <w:rPr>
                            <w:color w:val="40404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zdroje</w:t>
                        </w:r>
                        <w:r>
                          <w:rPr>
                            <w:color w:val="40404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OZE</w:t>
                        </w:r>
                        <w:r>
                          <w:rPr>
                            <w:color w:val="40404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v</w:t>
                        </w:r>
                        <w:r>
                          <w:rPr>
                            <w:color w:val="40404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pacing w:val="-4"/>
                            <w:sz w:val="18"/>
                          </w:rPr>
                          <w:t>MWt.</w:t>
                        </w:r>
                      </w:p>
                    </w:tc>
                  </w:tr>
                  <w:tr>
                    <w:trPr>
                      <w:trHeight w:val="850" w:hRule="atLeast"/>
                    </w:trPr>
                    <w:tc>
                      <w:tcPr>
                        <w:tcW w:w="3999" w:type="dxa"/>
                        <w:tcBorders>
                          <w:right w:val="single" w:sz="4" w:space="0" w:color="006FC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65"/>
                          <w:ind w:right="6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04040"/>
                            <w:sz w:val="18"/>
                          </w:rPr>
                          <w:t>Nově</w:t>
                        </w:r>
                        <w:r>
                          <w:rPr>
                            <w:b/>
                            <w:color w:val="40404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instalovaný</w:t>
                        </w:r>
                        <w:r>
                          <w:rPr>
                            <w:b/>
                            <w:color w:val="40404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tepelný</w:t>
                        </w:r>
                        <w:r>
                          <w:rPr>
                            <w:b/>
                            <w:color w:val="40404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výkon</w:t>
                        </w:r>
                        <w:r>
                          <w:rPr>
                            <w:b/>
                            <w:color w:val="40404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zdroje k energetickému využití odpadů</w:t>
                        </w:r>
                        <w:r>
                          <w:rPr>
                            <w:b/>
                            <w:color w:val="404040"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pacing w:val="-2"/>
                            <w:sz w:val="18"/>
                          </w:rPr>
                          <w:t>[MWt]</w:t>
                        </w:r>
                      </w:p>
                    </w:tc>
                    <w:tc>
                      <w:tcPr>
                        <w:tcW w:w="4530" w:type="dxa"/>
                        <w:tcBorders>
                          <w:left w:val="single" w:sz="4" w:space="0" w:color="006FC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85"/>
                          <w:ind w:left="100" w:right="1118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Tepelný</w:t>
                        </w:r>
                        <w:r>
                          <w:rPr>
                            <w:color w:val="40404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výkon</w:t>
                        </w:r>
                        <w:r>
                          <w:rPr>
                            <w:color w:val="40404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nově</w:t>
                        </w:r>
                        <w:r>
                          <w:rPr>
                            <w:color w:val="40404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realizovaného</w:t>
                        </w:r>
                        <w:r>
                          <w:rPr>
                            <w:color w:val="40404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zdroje k energetickému využití odpadů v MWt.</w:t>
                        </w:r>
                      </w:p>
                    </w:tc>
                  </w:tr>
                  <w:tr>
                    <w:trPr>
                      <w:trHeight w:val="710" w:hRule="atLeast"/>
                    </w:trPr>
                    <w:tc>
                      <w:tcPr>
                        <w:tcW w:w="3999" w:type="dxa"/>
                        <w:tcBorders>
                          <w:right w:val="single" w:sz="4" w:space="0" w:color="006FC0"/>
                        </w:tcBorders>
                      </w:tcPr>
                      <w:p>
                        <w:pPr>
                          <w:pStyle w:val="TableParagraph"/>
                          <w:spacing w:before="1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04040"/>
                            <w:sz w:val="18"/>
                          </w:rPr>
                          <w:t>Nově</w:t>
                        </w:r>
                        <w:r>
                          <w:rPr>
                            <w:b/>
                            <w:color w:val="40404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instalovaný</w:t>
                        </w:r>
                        <w:r>
                          <w:rPr>
                            <w:b/>
                            <w:color w:val="40404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elektrický</w:t>
                        </w:r>
                        <w:r>
                          <w:rPr>
                            <w:b/>
                            <w:color w:val="40404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výkon</w:t>
                        </w:r>
                        <w:r>
                          <w:rPr>
                            <w:b/>
                            <w:color w:val="40404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OZE </w:t>
                        </w:r>
                        <w:r>
                          <w:rPr>
                            <w:b/>
                            <w:color w:val="404040"/>
                            <w:spacing w:val="-2"/>
                            <w:sz w:val="18"/>
                          </w:rPr>
                          <w:t>[MWe]</w:t>
                        </w:r>
                      </w:p>
                    </w:tc>
                    <w:tc>
                      <w:tcPr>
                        <w:tcW w:w="4530" w:type="dxa"/>
                        <w:tcBorders>
                          <w:left w:val="single" w:sz="4" w:space="0" w:color="006FC0"/>
                        </w:tcBorders>
                      </w:tcPr>
                      <w:p>
                        <w:pPr>
                          <w:pStyle w:val="TableParagraph"/>
                          <w:spacing w:before="115"/>
                          <w:ind w:left="100" w:right="644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Elektrický</w:t>
                        </w:r>
                        <w:r>
                          <w:rPr>
                            <w:color w:val="40404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výkon</w:t>
                        </w:r>
                        <w:r>
                          <w:rPr>
                            <w:color w:val="40404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nově</w:t>
                        </w:r>
                        <w:r>
                          <w:rPr>
                            <w:color w:val="40404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realizovaného</w:t>
                        </w:r>
                        <w:r>
                          <w:rPr>
                            <w:color w:val="40404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zdroje</w:t>
                        </w:r>
                        <w:r>
                          <w:rPr>
                            <w:color w:val="40404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OZE v MWe.</w:t>
                        </w:r>
                      </w:p>
                    </w:tc>
                  </w:tr>
                  <w:tr>
                    <w:trPr>
                      <w:trHeight w:val="717" w:hRule="atLeast"/>
                    </w:trPr>
                    <w:tc>
                      <w:tcPr>
                        <w:tcW w:w="3999" w:type="dxa"/>
                        <w:tcBorders>
                          <w:right w:val="single" w:sz="4" w:space="0" w:color="006FC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04040"/>
                            <w:sz w:val="18"/>
                          </w:rPr>
                          <w:t>Nově</w:t>
                        </w:r>
                        <w:r>
                          <w:rPr>
                            <w:b/>
                            <w:color w:val="40404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instalovaný</w:t>
                        </w:r>
                        <w:r>
                          <w:rPr>
                            <w:b/>
                            <w:color w:val="40404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elektrický</w:t>
                        </w:r>
                        <w:r>
                          <w:rPr>
                            <w:b/>
                            <w:color w:val="40404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výkon</w:t>
                        </w:r>
                        <w:r>
                          <w:rPr>
                            <w:b/>
                            <w:color w:val="40404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zdroje k energetickému využití odpadů</w:t>
                        </w:r>
                      </w:p>
                      <w:p>
                        <w:pPr>
                          <w:pStyle w:val="TableParagraph"/>
                          <w:spacing w:line="220" w:lineRule="exact"/>
                          <w:ind w:right="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04040"/>
                            <w:spacing w:val="-2"/>
                            <w:sz w:val="18"/>
                          </w:rPr>
                          <w:t>[MWt]</w:t>
                        </w:r>
                      </w:p>
                    </w:tc>
                    <w:tc>
                      <w:tcPr>
                        <w:tcW w:w="4530" w:type="dxa"/>
                        <w:tcBorders>
                          <w:left w:val="single" w:sz="4" w:space="0" w:color="006FC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17"/>
                          <w:ind w:left="100" w:right="997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Elektrický</w:t>
                        </w:r>
                        <w:r>
                          <w:rPr>
                            <w:color w:val="40404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výkon</w:t>
                        </w:r>
                        <w:r>
                          <w:rPr>
                            <w:color w:val="40404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nově</w:t>
                        </w:r>
                        <w:r>
                          <w:rPr>
                            <w:color w:val="40404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realizovaného</w:t>
                        </w:r>
                        <w:r>
                          <w:rPr>
                            <w:color w:val="40404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zdroje k energetickému využití odpadů v MWe.</w:t>
                        </w:r>
                      </w:p>
                    </w:tc>
                  </w:tr>
                  <w:tr>
                    <w:trPr>
                      <w:trHeight w:val="712" w:hRule="atLeast"/>
                    </w:trPr>
                    <w:tc>
                      <w:tcPr>
                        <w:tcW w:w="3999" w:type="dxa"/>
                        <w:tcBorders>
                          <w:right w:val="single" w:sz="4" w:space="0" w:color="006FC0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right="96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04040"/>
                            <w:sz w:val="18"/>
                          </w:rPr>
                          <w:t>Výroba</w:t>
                        </w:r>
                        <w:r>
                          <w:rPr>
                            <w:b/>
                            <w:color w:val="40404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tepelné</w:t>
                        </w:r>
                        <w:r>
                          <w:rPr>
                            <w:b/>
                            <w:color w:val="40404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energie</w:t>
                        </w:r>
                        <w:r>
                          <w:rPr>
                            <w:b/>
                            <w:color w:val="40404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z</w:t>
                        </w:r>
                        <w:r>
                          <w:rPr>
                            <w:b/>
                            <w:color w:val="40404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OZE </w:t>
                        </w:r>
                        <w:r>
                          <w:rPr>
                            <w:b/>
                            <w:color w:val="404040"/>
                            <w:spacing w:val="-2"/>
                            <w:sz w:val="18"/>
                          </w:rPr>
                          <w:t>[GJ/rok]</w:t>
                        </w:r>
                      </w:p>
                    </w:tc>
                    <w:tc>
                      <w:tcPr>
                        <w:tcW w:w="4530" w:type="dxa"/>
                        <w:tcBorders>
                          <w:left w:val="single" w:sz="4" w:space="0" w:color="006FC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0" w:right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1" w:right="15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Množství</w:t>
                        </w:r>
                        <w:r>
                          <w:rPr>
                            <w:color w:val="40404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vyrobené</w:t>
                        </w:r>
                        <w:r>
                          <w:rPr>
                            <w:color w:val="40404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tepelné</w:t>
                        </w:r>
                        <w:r>
                          <w:rPr>
                            <w:color w:val="40404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energie</w:t>
                        </w:r>
                        <w:r>
                          <w:rPr>
                            <w:color w:val="40404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z OZE</w:t>
                        </w:r>
                        <w:r>
                          <w:rPr>
                            <w:color w:val="40404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v</w:t>
                        </w:r>
                        <w:r>
                          <w:rPr>
                            <w:color w:val="40404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GJ</w:t>
                        </w:r>
                        <w:r>
                          <w:rPr>
                            <w:color w:val="40404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za</w:t>
                        </w:r>
                        <w:r>
                          <w:rPr>
                            <w:color w:val="40404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pacing w:val="-4"/>
                            <w:sz w:val="18"/>
                          </w:rPr>
                          <w:t>rok.</w:t>
                        </w:r>
                      </w:p>
                    </w:tc>
                  </w:tr>
                  <w:tr>
                    <w:trPr>
                      <w:trHeight w:val="698" w:hRule="atLeast"/>
                    </w:trPr>
                    <w:tc>
                      <w:tcPr>
                        <w:tcW w:w="3999" w:type="dxa"/>
                        <w:tcBorders>
                          <w:right w:val="single" w:sz="4" w:space="0" w:color="006FC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10"/>
                          <w:ind w:right="96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04040"/>
                            <w:sz w:val="18"/>
                          </w:rPr>
                          <w:t>Výroba</w:t>
                        </w:r>
                        <w:r>
                          <w:rPr>
                            <w:b/>
                            <w:color w:val="40404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tepelné</w:t>
                        </w:r>
                        <w:r>
                          <w:rPr>
                            <w:b/>
                            <w:color w:val="40404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energie</w:t>
                        </w:r>
                        <w:r>
                          <w:rPr>
                            <w:b/>
                            <w:color w:val="40404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z</w:t>
                        </w:r>
                        <w:r>
                          <w:rPr>
                            <w:b/>
                            <w:color w:val="40404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odpadů </w:t>
                        </w:r>
                        <w:r>
                          <w:rPr>
                            <w:b/>
                            <w:color w:val="404040"/>
                            <w:spacing w:val="-2"/>
                            <w:sz w:val="18"/>
                          </w:rPr>
                          <w:t>[GJ/rok]</w:t>
                        </w:r>
                      </w:p>
                    </w:tc>
                    <w:tc>
                      <w:tcPr>
                        <w:tcW w:w="4530" w:type="dxa"/>
                        <w:tcBorders>
                          <w:left w:val="single" w:sz="4" w:space="0" w:color="006FC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10"/>
                          <w:ind w:left="100" w:right="172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Množství</w:t>
                        </w: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vyrobené</w:t>
                        </w: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tepelné</w:t>
                        </w: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energie</w:t>
                        </w:r>
                        <w:r>
                          <w:rPr>
                            <w:color w:val="40404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z</w:t>
                        </w:r>
                        <w:r>
                          <w:rPr>
                            <w:color w:val="40404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odpadů</w:t>
                        </w:r>
                        <w:r>
                          <w:rPr>
                            <w:color w:val="40404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v</w:t>
                        </w:r>
                        <w:r>
                          <w:rPr>
                            <w:color w:val="40404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GJ</w:t>
                        </w:r>
                        <w:r>
                          <w:rPr>
                            <w:color w:val="40404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za </w:t>
                        </w:r>
                        <w:r>
                          <w:rPr>
                            <w:color w:val="404040"/>
                            <w:spacing w:val="-4"/>
                            <w:sz w:val="18"/>
                          </w:rPr>
                          <w:t>rok.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3999" w:type="dxa"/>
                        <w:tcBorders>
                          <w:right w:val="single" w:sz="4" w:space="0" w:color="006FC0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right="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04040"/>
                            <w:sz w:val="18"/>
                          </w:rPr>
                          <w:t>Výroba</w:t>
                        </w:r>
                        <w:r>
                          <w:rPr>
                            <w:b/>
                            <w:color w:val="40404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elektrické</w:t>
                        </w:r>
                        <w:r>
                          <w:rPr>
                            <w:b/>
                            <w:color w:val="40404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energie</w:t>
                        </w:r>
                        <w:r>
                          <w:rPr>
                            <w:b/>
                            <w:color w:val="40404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z</w:t>
                        </w:r>
                        <w:r>
                          <w:rPr>
                            <w:b/>
                            <w:color w:val="40404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OZE</w:t>
                        </w:r>
                        <w:r>
                          <w:rPr>
                            <w:b/>
                            <w:color w:val="40404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(bez</w:t>
                        </w:r>
                        <w:r>
                          <w:rPr>
                            <w:b/>
                            <w:color w:val="40404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KVET) </w:t>
                        </w:r>
                        <w:r>
                          <w:rPr>
                            <w:b/>
                            <w:color w:val="404040"/>
                            <w:spacing w:val="-2"/>
                            <w:sz w:val="18"/>
                          </w:rPr>
                          <w:t>[MWh/rok]</w:t>
                        </w:r>
                      </w:p>
                    </w:tc>
                    <w:tc>
                      <w:tcPr>
                        <w:tcW w:w="4530" w:type="dxa"/>
                        <w:tcBorders>
                          <w:left w:val="single" w:sz="4" w:space="0" w:color="006FC0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left="100" w:right="172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Množství</w:t>
                        </w:r>
                        <w:r>
                          <w:rPr>
                            <w:color w:val="40404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vyrobené</w:t>
                        </w:r>
                        <w:r>
                          <w:rPr>
                            <w:color w:val="40404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elektrické</w:t>
                        </w:r>
                        <w:r>
                          <w:rPr>
                            <w:color w:val="40404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energie</w:t>
                        </w:r>
                        <w:r>
                          <w:rPr>
                            <w:color w:val="40404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z</w:t>
                        </w:r>
                        <w:r>
                          <w:rPr>
                            <w:color w:val="40404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OZE</w:t>
                        </w:r>
                        <w:r>
                          <w:rPr>
                            <w:color w:val="40404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bez (KVET) v MWh za rok.</w:t>
                        </w:r>
                      </w:p>
                    </w:tc>
                  </w:tr>
                  <w:tr>
                    <w:trPr>
                      <w:trHeight w:val="703" w:hRule="atLeast"/>
                    </w:trPr>
                    <w:tc>
                      <w:tcPr>
                        <w:tcW w:w="3999" w:type="dxa"/>
                        <w:tcBorders>
                          <w:right w:val="single" w:sz="4" w:space="0" w:color="006FC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04040"/>
                            <w:sz w:val="18"/>
                          </w:rPr>
                          <w:t>Výroba</w:t>
                        </w:r>
                        <w:r>
                          <w:rPr>
                            <w:b/>
                            <w:color w:val="40404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elektrické</w:t>
                        </w:r>
                        <w:r>
                          <w:rPr>
                            <w:b/>
                            <w:color w:val="40404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energie</w:t>
                        </w:r>
                        <w:r>
                          <w:rPr>
                            <w:b/>
                            <w:color w:val="40404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z</w:t>
                        </w:r>
                        <w:r>
                          <w:rPr>
                            <w:b/>
                            <w:color w:val="40404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odpadů </w:t>
                        </w:r>
                        <w:r>
                          <w:rPr>
                            <w:b/>
                            <w:color w:val="404040"/>
                            <w:spacing w:val="-2"/>
                            <w:sz w:val="18"/>
                          </w:rPr>
                          <w:t>[MWh/rok]</w:t>
                        </w:r>
                      </w:p>
                    </w:tc>
                    <w:tc>
                      <w:tcPr>
                        <w:tcW w:w="4530" w:type="dxa"/>
                        <w:tcBorders>
                          <w:left w:val="single" w:sz="4" w:space="0" w:color="006FC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10"/>
                          <w:ind w:left="100" w:right="644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Množství</w:t>
                        </w:r>
                        <w:r>
                          <w:rPr>
                            <w:color w:val="40404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vyrobené</w:t>
                        </w:r>
                        <w:r>
                          <w:rPr>
                            <w:color w:val="40404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elektrické</w:t>
                        </w:r>
                        <w:r>
                          <w:rPr>
                            <w:color w:val="40404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energie</w:t>
                        </w:r>
                        <w:r>
                          <w:rPr>
                            <w:color w:val="40404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z</w:t>
                        </w: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odpadů v MWh za rok</w:t>
                        </w:r>
                      </w:p>
                    </w:tc>
                  </w:tr>
                  <w:tr>
                    <w:trPr>
                      <w:trHeight w:val="710" w:hRule="atLeast"/>
                    </w:trPr>
                    <w:tc>
                      <w:tcPr>
                        <w:tcW w:w="3999" w:type="dxa"/>
                        <w:tcBorders>
                          <w:right w:val="single" w:sz="4" w:space="0" w:color="006FC0"/>
                        </w:tcBorders>
                      </w:tcPr>
                      <w:p>
                        <w:pPr>
                          <w:pStyle w:val="TableParagraph"/>
                          <w:spacing w:before="1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04040"/>
                            <w:sz w:val="18"/>
                          </w:rPr>
                          <w:t>Výroba</w:t>
                        </w:r>
                        <w:r>
                          <w:rPr>
                            <w:b/>
                            <w:color w:val="40404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elektrické</w:t>
                        </w:r>
                        <w:r>
                          <w:rPr>
                            <w:b/>
                            <w:color w:val="40404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energie</w:t>
                        </w:r>
                        <w:r>
                          <w:rPr>
                            <w:b/>
                            <w:color w:val="40404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z</w:t>
                        </w:r>
                        <w:r>
                          <w:rPr>
                            <w:b/>
                            <w:color w:val="40404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KVET </w:t>
                        </w:r>
                        <w:r>
                          <w:rPr>
                            <w:b/>
                            <w:color w:val="404040"/>
                            <w:spacing w:val="-2"/>
                            <w:sz w:val="18"/>
                          </w:rPr>
                          <w:t>[MWh/rok]</w:t>
                        </w:r>
                      </w:p>
                    </w:tc>
                    <w:tc>
                      <w:tcPr>
                        <w:tcW w:w="4530" w:type="dxa"/>
                        <w:tcBorders>
                          <w:left w:val="single" w:sz="4" w:space="0" w:color="006FC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0" w:right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8" w:right="15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Objem</w:t>
                        </w:r>
                        <w:r>
                          <w:rPr>
                            <w:color w:val="40404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nově</w:t>
                        </w:r>
                        <w:r>
                          <w:rPr>
                            <w:color w:val="40404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vyrobené</w:t>
                        </w:r>
                        <w:r>
                          <w:rPr>
                            <w:color w:val="40404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elektřiny</w:t>
                        </w:r>
                        <w:r>
                          <w:rPr>
                            <w:color w:val="40404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z KVET</w:t>
                        </w:r>
                        <w:r>
                          <w:rPr>
                            <w:color w:val="40404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v</w:t>
                        </w:r>
                        <w:r>
                          <w:rPr>
                            <w:color w:val="40404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MWh</w:t>
                        </w:r>
                        <w:r>
                          <w:rPr>
                            <w:color w:val="40404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za</w:t>
                        </w:r>
                        <w:r>
                          <w:rPr>
                            <w:color w:val="40404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pacing w:val="-4"/>
                            <w:sz w:val="18"/>
                          </w:rPr>
                          <w:t>rok.</w:t>
                        </w:r>
                      </w:p>
                    </w:tc>
                  </w:tr>
                  <w:tr>
                    <w:trPr>
                      <w:trHeight w:val="712" w:hRule="atLeast"/>
                    </w:trPr>
                    <w:tc>
                      <w:tcPr>
                        <w:tcW w:w="3999" w:type="dxa"/>
                        <w:tcBorders>
                          <w:right w:val="single" w:sz="4" w:space="0" w:color="006FC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1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04040"/>
                            <w:sz w:val="18"/>
                          </w:rPr>
                          <w:t>Výroba</w:t>
                        </w:r>
                        <w:r>
                          <w:rPr>
                            <w:b/>
                            <w:color w:val="40404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elektrické</w:t>
                        </w:r>
                        <w:r>
                          <w:rPr>
                            <w:b/>
                            <w:color w:val="40404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energie</w:t>
                        </w:r>
                        <w:r>
                          <w:rPr>
                            <w:b/>
                            <w:color w:val="40404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z</w:t>
                        </w:r>
                        <w:r>
                          <w:rPr>
                            <w:b/>
                            <w:color w:val="40404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KVET</w:t>
                        </w:r>
                        <w:r>
                          <w:rPr>
                            <w:b/>
                            <w:color w:val="40404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z</w:t>
                        </w:r>
                        <w:r>
                          <w:rPr>
                            <w:b/>
                            <w:color w:val="40404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OZE </w:t>
                        </w:r>
                        <w:r>
                          <w:rPr>
                            <w:b/>
                            <w:color w:val="404040"/>
                            <w:spacing w:val="-2"/>
                            <w:sz w:val="18"/>
                          </w:rPr>
                          <w:t>[MWh/rok]</w:t>
                        </w:r>
                      </w:p>
                    </w:tc>
                    <w:tc>
                      <w:tcPr>
                        <w:tcW w:w="4530" w:type="dxa"/>
                        <w:tcBorders>
                          <w:left w:val="single" w:sz="4" w:space="0" w:color="006FC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17"/>
                          <w:ind w:left="100" w:right="172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Objem</w:t>
                        </w:r>
                        <w:r>
                          <w:rPr>
                            <w:color w:val="40404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nově</w:t>
                        </w:r>
                        <w:r>
                          <w:rPr>
                            <w:color w:val="40404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vyrobené</w:t>
                        </w:r>
                        <w:r>
                          <w:rPr>
                            <w:color w:val="40404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elektřiny</w:t>
                        </w:r>
                        <w:r>
                          <w:rPr>
                            <w:color w:val="40404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z</w:t>
                        </w:r>
                        <w:r>
                          <w:rPr>
                            <w:color w:val="40404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KVET</w:t>
                        </w:r>
                        <w:r>
                          <w:rPr>
                            <w:color w:val="40404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z</w:t>
                        </w:r>
                        <w:r>
                          <w:rPr>
                            <w:color w:val="40404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OZE</w:t>
                        </w: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v</w:t>
                        </w:r>
                        <w:r>
                          <w:rPr>
                            <w:color w:val="40404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MWh za rok.</w:t>
                        </w:r>
                      </w:p>
                    </w:tc>
                  </w:tr>
                  <w:tr>
                    <w:trPr>
                      <w:trHeight w:val="696" w:hRule="atLeast"/>
                    </w:trPr>
                    <w:tc>
                      <w:tcPr>
                        <w:tcW w:w="3999" w:type="dxa"/>
                        <w:tcBorders>
                          <w:right w:val="single" w:sz="4" w:space="0" w:color="006FC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right="96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04040"/>
                            <w:sz w:val="18"/>
                          </w:rPr>
                          <w:t>Rekonstruované</w:t>
                        </w:r>
                        <w:r>
                          <w:rPr>
                            <w:b/>
                            <w:color w:val="404040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rozvody</w:t>
                        </w:r>
                        <w:r>
                          <w:rPr>
                            <w:b/>
                            <w:color w:val="404040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tepla </w:t>
                        </w:r>
                        <w:r>
                          <w:rPr>
                            <w:b/>
                            <w:color w:val="404040"/>
                            <w:spacing w:val="-4"/>
                            <w:sz w:val="18"/>
                          </w:rPr>
                          <w:t>[km]</w:t>
                        </w:r>
                      </w:p>
                    </w:tc>
                    <w:tc>
                      <w:tcPr>
                        <w:tcW w:w="4530" w:type="dxa"/>
                        <w:tcBorders>
                          <w:left w:val="single" w:sz="4" w:space="0" w:color="006FC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100" w:right="172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Délka</w:t>
                        </w: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rekonstruovaných</w:t>
                        </w:r>
                        <w:r>
                          <w:rPr>
                            <w:color w:val="40404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rozvodů</w:t>
                        </w:r>
                        <w:r>
                          <w:rPr>
                            <w:color w:val="40404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tepla</w:t>
                        </w: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v</w:t>
                        </w:r>
                        <w:r>
                          <w:rPr>
                            <w:color w:val="40404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km</w:t>
                        </w: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na</w:t>
                        </w: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dané </w:t>
                        </w:r>
                        <w:r>
                          <w:rPr>
                            <w:color w:val="404040"/>
                            <w:spacing w:val="-2"/>
                            <w:sz w:val="18"/>
                          </w:rPr>
                          <w:t>SZTE.</w:t>
                        </w:r>
                      </w:p>
                    </w:tc>
                  </w:tr>
                  <w:tr>
                    <w:trPr>
                      <w:trHeight w:val="717" w:hRule="atLeast"/>
                    </w:trPr>
                    <w:tc>
                      <w:tcPr>
                        <w:tcW w:w="3999" w:type="dxa"/>
                        <w:tcBorders>
                          <w:bottom w:val="single" w:sz="4" w:space="0" w:color="2D74B5"/>
                          <w:right w:val="single" w:sz="4" w:space="0" w:color="006FC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17"/>
                          <w:ind w:right="96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04040"/>
                            <w:sz w:val="18"/>
                          </w:rPr>
                          <w:t>Nově</w:t>
                        </w:r>
                        <w:r>
                          <w:rPr>
                            <w:b/>
                            <w:color w:val="404040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realizované</w:t>
                        </w:r>
                        <w:r>
                          <w:rPr>
                            <w:b/>
                            <w:color w:val="404040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rozvody</w:t>
                        </w:r>
                        <w:r>
                          <w:rPr>
                            <w:b/>
                            <w:color w:val="404040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tepla </w:t>
                        </w:r>
                        <w:r>
                          <w:rPr>
                            <w:b/>
                            <w:color w:val="404040"/>
                            <w:spacing w:val="-4"/>
                            <w:sz w:val="18"/>
                          </w:rPr>
                          <w:t>[km]</w:t>
                        </w:r>
                      </w:p>
                    </w:tc>
                    <w:tc>
                      <w:tcPr>
                        <w:tcW w:w="4530" w:type="dxa"/>
                        <w:tcBorders>
                          <w:left w:val="single" w:sz="4" w:space="0" w:color="006FC0"/>
                          <w:bottom w:val="single" w:sz="4" w:space="0" w:color="2D74B5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17"/>
                          <w:ind w:left="100" w:right="0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Délka</w:t>
                        </w: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nově</w:t>
                        </w: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realizovaných</w:t>
                        </w:r>
                        <w:r>
                          <w:rPr>
                            <w:color w:val="40404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rozvodů</w:t>
                        </w:r>
                        <w:r>
                          <w:rPr>
                            <w:color w:val="40404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tepla</w:t>
                        </w: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v</w:t>
                        </w:r>
                        <w:r>
                          <w:rPr>
                            <w:color w:val="40404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km</w:t>
                        </w:r>
                        <w:r>
                          <w:rPr>
                            <w:color w:val="40404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na</w:t>
                        </w: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404040"/>
                            <w:sz w:val="18"/>
                          </w:rPr>
                          <w:t>dané </w:t>
                        </w:r>
                        <w:r>
                          <w:rPr>
                            <w:color w:val="404040"/>
                            <w:spacing w:val="-2"/>
                            <w:sz w:val="18"/>
                          </w:rPr>
                          <w:t>SZTE.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rFonts w:ascii="Times New Roman"/>
          <w:spacing w:val="31"/>
          <w:sz w:val="2"/>
        </w:rPr>
        <w:t> </w:t>
      </w:r>
      <w:r>
        <w:rPr>
          <w:spacing w:val="31"/>
          <w:position w:val="1063"/>
          <w:sz w:val="20"/>
        </w:rPr>
        <w:pict>
          <v:group style="width:3.75pt;height:1pt;mso-position-horizontal-relative:char;mso-position-vertical-relative:line" id="docshapegroup8" coordorigin="0,0" coordsize="75,20">
            <v:rect style="position:absolute;left:0;top:0;width:75;height:20" id="docshape9" filled="true" fillcolor="#006fc0" stroked="false">
              <v:fill type="solid"/>
            </v:rect>
          </v:group>
        </w:pict>
      </w:r>
      <w:r>
        <w:rPr>
          <w:spacing w:val="31"/>
          <w:position w:val="1063"/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header="593" w:footer="1038" w:top="1840" w:bottom="1220" w:left="1280" w:right="1280"/>
        </w:sectPr>
      </w:pPr>
    </w:p>
    <w:p>
      <w:pPr>
        <w:pStyle w:val="BodyText"/>
        <w:ind w:left="113"/>
      </w:pPr>
      <w:r>
        <w:rPr/>
        <w:drawing>
          <wp:inline distT="0" distB="0" distL="0" distR="0">
            <wp:extent cx="5793961" cy="842962"/>
            <wp:effectExtent l="0" t="0" r="0" b="0"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3961" cy="84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64" w:lineRule="auto" w:before="98" w:after="0"/>
        <w:ind w:left="858" w:right="134" w:hanging="360"/>
        <w:jc w:val="both"/>
        <w:rPr>
          <w:sz w:val="20"/>
        </w:rPr>
      </w:pPr>
      <w:r>
        <w:rPr>
          <w:color w:val="404040"/>
          <w:position w:val="2"/>
          <w:sz w:val="20"/>
        </w:rPr>
        <w:t>Komplexní</w:t>
      </w:r>
      <w:r>
        <w:rPr>
          <w:color w:val="404040"/>
          <w:spacing w:val="37"/>
          <w:position w:val="2"/>
          <w:sz w:val="20"/>
        </w:rPr>
        <w:t> </w:t>
      </w:r>
      <w:r>
        <w:rPr>
          <w:b/>
          <w:color w:val="1F4E79"/>
          <w:position w:val="2"/>
          <w:sz w:val="20"/>
        </w:rPr>
        <w:t>vyhodnocení</w:t>
      </w:r>
      <w:r>
        <w:rPr>
          <w:b/>
          <w:color w:val="1F4E79"/>
          <w:spacing w:val="38"/>
          <w:position w:val="2"/>
          <w:sz w:val="20"/>
        </w:rPr>
        <w:t> </w:t>
      </w:r>
      <w:r>
        <w:rPr>
          <w:b/>
          <w:color w:val="1F4E79"/>
          <w:position w:val="2"/>
          <w:sz w:val="20"/>
        </w:rPr>
        <w:t>energetických</w:t>
      </w:r>
      <w:r>
        <w:rPr>
          <w:b/>
          <w:color w:val="1F4E79"/>
          <w:spacing w:val="40"/>
          <w:position w:val="2"/>
          <w:sz w:val="20"/>
        </w:rPr>
        <w:t> </w:t>
      </w:r>
      <w:r>
        <w:rPr>
          <w:b/>
          <w:color w:val="1F4E79"/>
          <w:position w:val="2"/>
          <w:sz w:val="20"/>
        </w:rPr>
        <w:t>přínosů</w:t>
      </w:r>
      <w:r>
        <w:rPr>
          <w:b/>
          <w:color w:val="1F4E79"/>
          <w:spacing w:val="38"/>
          <w:position w:val="2"/>
          <w:sz w:val="20"/>
        </w:rPr>
        <w:t> </w:t>
      </w:r>
      <w:r>
        <w:rPr>
          <w:b/>
          <w:color w:val="1F4E79"/>
          <w:position w:val="2"/>
          <w:sz w:val="20"/>
        </w:rPr>
        <w:t>a</w:t>
      </w:r>
      <w:r>
        <w:rPr>
          <w:b/>
          <w:color w:val="1F4E79"/>
          <w:spacing w:val="38"/>
          <w:position w:val="2"/>
          <w:sz w:val="20"/>
        </w:rPr>
        <w:t> </w:t>
      </w:r>
      <w:r>
        <w:rPr>
          <w:b/>
          <w:color w:val="1F4E79"/>
          <w:position w:val="2"/>
          <w:sz w:val="20"/>
        </w:rPr>
        <w:t>produkce</w:t>
      </w:r>
      <w:r>
        <w:rPr>
          <w:b/>
          <w:color w:val="1F4E79"/>
          <w:spacing w:val="38"/>
          <w:position w:val="2"/>
          <w:sz w:val="20"/>
        </w:rPr>
        <w:t> </w:t>
      </w:r>
      <w:r>
        <w:rPr>
          <w:b/>
          <w:color w:val="1F4E79"/>
          <w:position w:val="2"/>
          <w:sz w:val="20"/>
        </w:rPr>
        <w:t>emisí</w:t>
      </w:r>
      <w:r>
        <w:rPr>
          <w:b/>
          <w:color w:val="1F4E79"/>
          <w:spacing w:val="38"/>
          <w:position w:val="2"/>
          <w:sz w:val="20"/>
        </w:rPr>
        <w:t> </w:t>
      </w:r>
      <w:r>
        <w:rPr>
          <w:b/>
          <w:color w:val="1F4E79"/>
          <w:position w:val="2"/>
          <w:sz w:val="20"/>
        </w:rPr>
        <w:t>CO</w:t>
      </w:r>
      <w:r>
        <w:rPr>
          <w:b/>
          <w:color w:val="1F4E79"/>
          <w:sz w:val="13"/>
        </w:rPr>
        <w:t>2</w:t>
      </w:r>
      <w:r>
        <w:rPr>
          <w:b/>
          <w:color w:val="1F4E79"/>
          <w:spacing w:val="40"/>
          <w:sz w:val="13"/>
        </w:rPr>
        <w:t> </w:t>
      </w:r>
      <w:r>
        <w:rPr>
          <w:color w:val="404040"/>
          <w:position w:val="2"/>
          <w:sz w:val="20"/>
        </w:rPr>
        <w:t>bude</w:t>
      </w:r>
      <w:r>
        <w:rPr>
          <w:color w:val="404040"/>
          <w:spacing w:val="37"/>
          <w:position w:val="2"/>
          <w:sz w:val="20"/>
        </w:rPr>
        <w:t> </w:t>
      </w:r>
      <w:r>
        <w:rPr>
          <w:color w:val="404040"/>
          <w:position w:val="2"/>
          <w:sz w:val="20"/>
        </w:rPr>
        <w:t>zpracováno </w:t>
      </w:r>
      <w:r>
        <w:rPr>
          <w:color w:val="404040"/>
          <w:sz w:val="20"/>
        </w:rPr>
        <w:t>v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souladu s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postupy pro zpracování Energetických posudků dle vyhlášky č. 141/2021 Sb. o energetickém posudku a o údajích vedených v Systému monitoringu spotřeby energie.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99" w:val="left" w:leader="none"/>
        </w:tabs>
        <w:spacing w:line="240" w:lineRule="auto" w:before="0" w:after="0"/>
        <w:ind w:left="498" w:right="0" w:hanging="361"/>
        <w:jc w:val="left"/>
      </w:pPr>
      <w:r>
        <w:rPr>
          <w:color w:val="1F4E79"/>
        </w:rPr>
        <w:t>Povinné</w:t>
      </w:r>
      <w:r>
        <w:rPr>
          <w:color w:val="1F4E79"/>
          <w:spacing w:val="-8"/>
        </w:rPr>
        <w:t> </w:t>
      </w:r>
      <w:r>
        <w:rPr>
          <w:color w:val="1F4E79"/>
          <w:spacing w:val="-2"/>
        </w:rPr>
        <w:t>přílohy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281" w:after="0"/>
        <w:ind w:left="858" w:right="0" w:hanging="361"/>
        <w:jc w:val="left"/>
        <w:rPr>
          <w:sz w:val="20"/>
        </w:rPr>
      </w:pPr>
      <w:r>
        <w:rPr>
          <w:b/>
          <w:color w:val="1F4E79"/>
          <w:sz w:val="20"/>
        </w:rPr>
        <w:t>Fotodokumentace</w:t>
      </w:r>
      <w:r>
        <w:rPr>
          <w:b/>
          <w:color w:val="1F4E79"/>
          <w:spacing w:val="-12"/>
          <w:sz w:val="20"/>
        </w:rPr>
        <w:t> </w:t>
      </w:r>
      <w:r>
        <w:rPr>
          <w:b/>
          <w:color w:val="1F4E79"/>
          <w:sz w:val="20"/>
        </w:rPr>
        <w:t>nového</w:t>
      </w:r>
      <w:r>
        <w:rPr>
          <w:b/>
          <w:color w:val="1F4E79"/>
          <w:spacing w:val="-10"/>
          <w:sz w:val="20"/>
        </w:rPr>
        <w:t> </w:t>
      </w:r>
      <w:r>
        <w:rPr>
          <w:b/>
          <w:color w:val="1F4E79"/>
          <w:sz w:val="20"/>
        </w:rPr>
        <w:t>energetického</w:t>
      </w:r>
      <w:r>
        <w:rPr>
          <w:b/>
          <w:color w:val="1F4E79"/>
          <w:spacing w:val="-12"/>
          <w:sz w:val="20"/>
        </w:rPr>
        <w:t> </w:t>
      </w:r>
      <w:r>
        <w:rPr>
          <w:b/>
          <w:color w:val="1F4E79"/>
          <w:spacing w:val="-2"/>
          <w:sz w:val="20"/>
        </w:rPr>
        <w:t>zdroje</w:t>
      </w:r>
      <w:r>
        <w:rPr>
          <w:color w:val="4F4F4F"/>
          <w:spacing w:val="-2"/>
          <w:sz w:val="20"/>
        </w:rPr>
        <w:t>.</w:t>
      </w:r>
    </w:p>
    <w:sectPr>
      <w:headerReference w:type="default" r:id="rId7"/>
      <w:footerReference w:type="default" r:id="rId8"/>
      <w:pgSz w:w="11910" w:h="16840"/>
      <w:pgMar w:header="0" w:footer="1038" w:top="640" w:bottom="122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099976pt;margin-top:779.028137pt;width:12.4pt;height:15.25pt;mso-position-horizontal-relative:page;mso-position-vertical-relative:page;z-index:-1584793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color w:val="404040"/>
                    <w:w w:val="99"/>
                  </w:rPr>
                  <w:fldChar w:fldCharType="begin"/>
                </w:r>
                <w:r>
                  <w:rPr>
                    <w:color w:val="404040"/>
                    <w:w w:val="99"/>
                  </w:rPr>
                  <w:instrText> PAGE </w:instrText>
                </w:r>
                <w:r>
                  <w:rPr>
                    <w:color w:val="404040"/>
                    <w:w w:val="99"/>
                  </w:rPr>
                  <w:fldChar w:fldCharType="separate"/>
                </w:r>
                <w:r>
                  <w:rPr>
                    <w:color w:val="404040"/>
                    <w:w w:val="99"/>
                  </w:rPr>
                  <w:t>1</w:t>
                </w:r>
                <w:r>
                  <w:rPr>
                    <w:color w:val="404040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6.099976pt;margin-top:779.028137pt;width:12.4pt;height:15.25pt;mso-position-horizontal-relative:page;mso-position-vertical-relative:page;z-index:-15847424" type="#_x0000_t202" id="docshape10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color w:val="404040"/>
                    <w:w w:val="99"/>
                  </w:rPr>
                  <w:fldChar w:fldCharType="begin"/>
                </w:r>
                <w:r>
                  <w:rPr>
                    <w:color w:val="404040"/>
                    <w:w w:val="99"/>
                  </w:rPr>
                  <w:instrText> PAGE </w:instrText>
                </w:r>
                <w:r>
                  <w:rPr>
                    <w:color w:val="404040"/>
                    <w:w w:val="99"/>
                  </w:rPr>
                  <w:fldChar w:fldCharType="separate"/>
                </w:r>
                <w:r>
                  <w:rPr>
                    <w:color w:val="404040"/>
                    <w:w w:val="99"/>
                  </w:rPr>
                  <w:t>4</w:t>
                </w:r>
                <w:r>
                  <w:rPr>
                    <w:color w:val="404040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68032">
          <wp:simplePos x="0" y="0"/>
          <wp:positionH relativeFrom="page">
            <wp:posOffset>888021</wp:posOffset>
          </wp:positionH>
          <wp:positionV relativeFrom="page">
            <wp:posOffset>376611</wp:posOffset>
          </wp:positionV>
          <wp:extent cx="5799074" cy="84370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99074" cy="8437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hint="default" w:ascii="Segoe UI" w:hAnsi="Segoe UI" w:eastAsia="Segoe UI" w:cs="Segoe UI"/>
        <w:b/>
        <w:bCs/>
        <w:i w:val="0"/>
        <w:iCs w:val="0"/>
        <w:color w:val="1F4E79"/>
        <w:spacing w:val="-1"/>
        <w:w w:val="100"/>
        <w:sz w:val="28"/>
        <w:szCs w:val="28"/>
        <w:lang w:val="cs-CZ" w:eastAsia="en-US" w:bidi="ar-SA"/>
      </w:rPr>
    </w:lvl>
    <w:lvl w:ilvl="1">
      <w:start w:val="0"/>
      <w:numFmt w:val="bullet"/>
      <w:lvlText w:val=""/>
      <w:lvlJc w:val="left"/>
      <w:pPr>
        <w:ind w:left="85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1F4E79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0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4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8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3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74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17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60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498" w:hanging="361"/>
      <w:outlineLvl w:val="1"/>
    </w:pPr>
    <w:rPr>
      <w:rFonts w:ascii="Segoe UI" w:hAnsi="Segoe UI" w:eastAsia="Segoe UI" w:cs="Segoe UI"/>
      <w:b/>
      <w:bCs/>
      <w:sz w:val="28"/>
      <w:szCs w:val="28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21"/>
      <w:ind w:left="138"/>
    </w:pPr>
    <w:rPr>
      <w:rFonts w:ascii="Segoe UI" w:hAnsi="Segoe UI" w:eastAsia="Segoe UI" w:cs="Segoe UI"/>
      <w:sz w:val="56"/>
      <w:szCs w:val="56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47"/>
      <w:ind w:left="858" w:hanging="361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03" w:right="394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1.jpeg"/><Relationship Id="rId10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Ivo</dc:creator>
  <dcterms:created xsi:type="dcterms:W3CDTF">2022-06-30T07:24:32Z</dcterms:created>
  <dcterms:modified xsi:type="dcterms:W3CDTF">2022-06-30T07:24:32Z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2022-06-30T00:00:00Z</vt:filetime>
  </property>
</Properties>
</file>